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37F4" w14:textId="179DADF1" w:rsidR="0044149C" w:rsidRPr="006730B1" w:rsidRDefault="000449B9" w:rsidP="3E69C982">
      <w:pPr>
        <w:pStyle w:val="StandardWeb"/>
        <w:spacing w:line="360" w:lineRule="auto"/>
        <w:rPr>
          <w:rFonts w:ascii="Verdana" w:hAnsi="Verdana"/>
          <w:b/>
          <w:bCs/>
          <w:sz w:val="22"/>
          <w:szCs w:val="22"/>
        </w:rPr>
      </w:pPr>
      <w:r>
        <w:rPr>
          <w:rStyle w:val="Fett"/>
          <w:rFonts w:ascii="Verdana" w:hAnsi="Verdana"/>
          <w:sz w:val="22"/>
        </w:rPr>
        <w:t>Hamburk/Stuttgart, 23. března 2026</w:t>
      </w:r>
      <w:r>
        <w:rPr>
          <w:rFonts w:ascii="Verdana" w:hAnsi="Verdana"/>
          <w:sz w:val="22"/>
        </w:rPr>
        <w:t xml:space="preserve"> </w:t>
      </w:r>
      <w:r>
        <w:rPr>
          <w:rFonts w:ascii="Verdana" w:hAnsi="Verdana"/>
          <w:b/>
          <w:sz w:val="22"/>
        </w:rPr>
        <w:t xml:space="preserve">– Na veletrhu LogiMAT 2026 představí společnost STILL skutečný milník v oblasti intralogistiky: první komerčně dostupné sériově vyráběné řešení pro autonomní nakládku a vykládku nákladních vozidel – zcela bez stacionárních bezpečnostních technologií v nakládací zóně. Nízkozdvižným vozíkem </w:t>
      </w:r>
      <w:r>
        <w:rPr>
          <w:rStyle w:val="Fett"/>
          <w:rFonts w:ascii="Verdana" w:hAnsi="Verdana"/>
          <w:sz w:val="22"/>
        </w:rPr>
        <w:t>AXL 15 iGo</w:t>
      </w:r>
      <w:r>
        <w:rPr>
          <w:rFonts w:ascii="Verdana" w:hAnsi="Verdana"/>
          <w:b/>
          <w:sz w:val="22"/>
        </w:rPr>
        <w:t xml:space="preserve"> vyplňuje hamburská společnost specializovaná na intralogistiku jednu z posledních velkých mezer v automatizaci skladů: příjem a výdej zboží na nakládací rampě pro nákladní vozidla.</w:t>
      </w:r>
    </w:p>
    <w:p w14:paraId="2CCBEA88" w14:textId="77777777" w:rsidR="000449B9" w:rsidRPr="000449B9" w:rsidRDefault="000449B9" w:rsidP="000449B9">
      <w:pPr>
        <w:pStyle w:val="StandardWeb"/>
        <w:spacing w:line="360" w:lineRule="auto"/>
        <w:rPr>
          <w:rFonts w:ascii="Verdana" w:hAnsi="Verdana"/>
          <w:sz w:val="22"/>
          <w:szCs w:val="22"/>
        </w:rPr>
      </w:pPr>
    </w:p>
    <w:p w14:paraId="64071B9C" w14:textId="6DD44473" w:rsidR="00982777" w:rsidRPr="000449B9" w:rsidRDefault="00715826" w:rsidP="000449B9">
      <w:pPr>
        <w:pStyle w:val="StandardWeb"/>
        <w:spacing w:line="360" w:lineRule="auto"/>
        <w:rPr>
          <w:rFonts w:ascii="Verdana" w:hAnsi="Verdana"/>
          <w:b/>
          <w:bCs/>
          <w:sz w:val="22"/>
          <w:szCs w:val="22"/>
        </w:rPr>
      </w:pPr>
      <w:r>
        <w:rPr>
          <w:rFonts w:ascii="Verdana" w:hAnsi="Verdana"/>
          <w:b/>
          <w:sz w:val="22"/>
        </w:rPr>
        <w:t>Automatizace dorazila k nakládací rampě</w:t>
      </w:r>
    </w:p>
    <w:p w14:paraId="4891182C" w14:textId="40BE17CB" w:rsidR="006730B1" w:rsidRPr="000449B9" w:rsidRDefault="005E0B2E" w:rsidP="006730B1">
      <w:pPr>
        <w:pStyle w:val="StandardWeb"/>
        <w:spacing w:line="360" w:lineRule="auto"/>
        <w:rPr>
          <w:rFonts w:ascii="Verdana" w:hAnsi="Verdana"/>
          <w:sz w:val="22"/>
          <w:szCs w:val="22"/>
        </w:rPr>
      </w:pPr>
      <w:r>
        <w:rPr>
          <w:rFonts w:ascii="Verdana" w:hAnsi="Verdana"/>
          <w:sz w:val="22"/>
        </w:rPr>
        <w:t xml:space="preserve">Prostor nakládací rampy se potýká s časovým tlakem, nedostatkem personálu, noční prací a náročnými provozními podmínkami, od vysokých letních teplot až po mrazivé zimní počasí. Kromě toho je zde třeba zvládnout výzvy, jako jsou nedostatek místa, měnící se geometrie přívěsů a vysoké bezpečnostní požadavky. Zatímco vysokoregálové sklady, dopravní technika a vnitropodniková přeprava jsou v mnoha podnicích již dávno automatizovány, nakládka a vykládka nákladních vozidel se dosud považovala za proces, který lze jen stěží automatizovat. Ale to se teď mění: „S modelem AXL 15 iGo se zaměřujeme na dosud opomíjenou oblast intralogistiky a poprvé standardizujeme automatizovanou nakládku a vykládku nákladních vozidel, čímž je zpřístupňujeme pro masové využití,“ vysvětluje Dr. Florian Heydenreich, ředitel prodeje a servisu společnosti STILL. „Naše řešení zajišťuje, že příjem a výdej </w:t>
      </w:r>
      <w:r>
        <w:rPr>
          <w:rFonts w:ascii="Verdana" w:hAnsi="Verdana"/>
          <w:sz w:val="22"/>
        </w:rPr>
        <w:lastRenderedPageBreak/>
        <w:t xml:space="preserve">zboží je efektivnější, bezpečnější, lépe plánovatelný a spolehlivější. Díky standardizaci procesů nakládky a vykládky vznikají reprodukovatelné postupy. To výrazně zvyšuje transparentnost a stabilitu procesů. Zároveň je to </w:t>
      </w:r>
      <w:r>
        <w:rPr>
          <w:rFonts w:ascii="Verdana" w:hAnsi="Verdana"/>
          <w:color w:val="242424"/>
          <w:sz w:val="22"/>
        </w:rPr>
        <w:t>další důležitý pilíř naší strategie, jejímž cílem je nabízet a zpřístupňovat škálovatelná automatizační řešení pro všechny oblasti intralogistiky</w:t>
      </w:r>
      <w:r>
        <w:rPr>
          <w:rFonts w:ascii="Verdana" w:hAnsi="Verdana"/>
          <w:sz w:val="22"/>
        </w:rPr>
        <w:t xml:space="preserve">.“ </w:t>
      </w:r>
    </w:p>
    <w:p w14:paraId="445AC994" w14:textId="77777777" w:rsidR="00982777" w:rsidRPr="000449B9" w:rsidRDefault="00982777" w:rsidP="000449B9">
      <w:pPr>
        <w:spacing w:line="360" w:lineRule="auto"/>
        <w:rPr>
          <w:rFonts w:ascii="Verdana" w:hAnsi="Verdana"/>
          <w:sz w:val="22"/>
          <w:szCs w:val="22"/>
        </w:rPr>
      </w:pPr>
    </w:p>
    <w:p w14:paraId="523B62FE" w14:textId="16ACA806" w:rsidR="00982777" w:rsidRPr="000449B9" w:rsidRDefault="00982777" w:rsidP="000449B9">
      <w:pPr>
        <w:spacing w:line="360" w:lineRule="auto"/>
        <w:rPr>
          <w:rFonts w:ascii="Verdana" w:hAnsi="Verdana"/>
          <w:b/>
          <w:bCs/>
          <w:sz w:val="22"/>
          <w:szCs w:val="22"/>
        </w:rPr>
      </w:pPr>
      <w:r>
        <w:rPr>
          <w:rFonts w:ascii="Verdana" w:hAnsi="Verdana"/>
          <w:b/>
          <w:sz w:val="22"/>
        </w:rPr>
        <w:t>30 palet za 35 minut – autonomně, flexibilně, bezpečně</w:t>
      </w:r>
    </w:p>
    <w:p w14:paraId="1B17CE07" w14:textId="4508B489" w:rsidR="005E0B2E" w:rsidRPr="000449B9" w:rsidRDefault="006756C7" w:rsidP="004B6D12">
      <w:pPr>
        <w:pStyle w:val="StandardWeb"/>
        <w:spacing w:line="360" w:lineRule="auto"/>
        <w:rPr>
          <w:rStyle w:val="relative"/>
          <w:rFonts w:ascii="Verdana" w:hAnsi="Verdana"/>
          <w:sz w:val="22"/>
          <w:szCs w:val="22"/>
        </w:rPr>
      </w:pPr>
      <w:r>
        <w:rPr>
          <w:rFonts w:ascii="Verdana" w:hAnsi="Verdana"/>
          <w:sz w:val="22"/>
        </w:rPr>
        <w:t xml:space="preserve">Autonomní nízkozdvižný vozík AXL 15 iGo byl speciálně vyvinut pro obsluhu nákladních vozidel. Dva tyto vozíky dokážou na přívěs společně naložit až </w:t>
      </w:r>
      <w:r>
        <w:rPr>
          <w:rStyle w:val="Fett"/>
          <w:rFonts w:ascii="Verdana" w:hAnsi="Verdana"/>
          <w:b w:val="0"/>
          <w:sz w:val="22"/>
        </w:rPr>
        <w:t>30 palet EPAL za přibližně 35 minut</w:t>
      </w:r>
      <w:r>
        <w:rPr>
          <w:rFonts w:ascii="Verdana" w:hAnsi="Verdana"/>
          <w:sz w:val="22"/>
        </w:rPr>
        <w:t>, a to zcela autonomně. Díky inovativní logice lokalizace a určení polohy v kombinaci s novým komplexním bezpečnostním konceptem je totiž vozík schopen samostatně rozpoznat skutečnou situaci v přívěsu a palety přesně umístit. Co je pro uživatele obzvláště zajímavé: AXL 15 iGo nevyžaduje žádnou speciální bezpečnostní koncepci typu „Safety-at-the-Gate“ se stacionárními prvky, jako jsou skenery nebo reflektory v nakládací rampě nebo v přívěsu. Díky tomu je toto řešení mimořádně flexibilní a lze je rychle a snadno implementovat.</w:t>
      </w:r>
    </w:p>
    <w:p w14:paraId="4133723E" w14:textId="3D03A646" w:rsidR="00982777" w:rsidRPr="000449B9" w:rsidRDefault="00982777" w:rsidP="000449B9">
      <w:pPr>
        <w:pStyle w:val="StandardWeb"/>
        <w:spacing w:line="360" w:lineRule="auto"/>
        <w:rPr>
          <w:rFonts w:ascii="Verdana" w:hAnsi="Verdana"/>
          <w:b/>
          <w:bCs/>
          <w:sz w:val="22"/>
          <w:szCs w:val="22"/>
        </w:rPr>
      </w:pPr>
    </w:p>
    <w:p w14:paraId="7623566B" w14:textId="44AE1174" w:rsidR="00982777" w:rsidRPr="000449B9" w:rsidRDefault="00B26D75" w:rsidP="000449B9">
      <w:pPr>
        <w:pStyle w:val="StandardWeb"/>
        <w:spacing w:line="360" w:lineRule="auto"/>
        <w:rPr>
          <w:rFonts w:ascii="Verdana" w:hAnsi="Verdana"/>
          <w:b/>
          <w:bCs/>
          <w:sz w:val="22"/>
          <w:szCs w:val="22"/>
        </w:rPr>
      </w:pPr>
      <w:r>
        <w:rPr>
          <w:rFonts w:ascii="Verdana" w:hAnsi="Verdana"/>
          <w:b/>
          <w:sz w:val="22"/>
        </w:rPr>
        <w:t>Chytré technologie pro bezpečnost a preciznost v omezeném prostoru</w:t>
      </w:r>
    </w:p>
    <w:p w14:paraId="00BA90A2" w14:textId="667E40B4" w:rsidR="005E0B2E" w:rsidRPr="000449B9" w:rsidRDefault="00180E78" w:rsidP="000449B9">
      <w:pPr>
        <w:pStyle w:val="StandardWeb"/>
        <w:spacing w:line="360" w:lineRule="auto"/>
        <w:rPr>
          <w:rFonts w:ascii="Verdana" w:hAnsi="Verdana"/>
          <w:sz w:val="22"/>
          <w:szCs w:val="22"/>
        </w:rPr>
      </w:pPr>
      <w:r>
        <w:rPr>
          <w:rFonts w:ascii="Verdana" w:hAnsi="Verdana"/>
          <w:sz w:val="22"/>
        </w:rPr>
        <w:t xml:space="preserve">Pro bezpečnou manipulaci a přesnou navigaci kombinuje model AXL 15 iGo dvě různé technologie: Mimo přívěs využívá moderní </w:t>
      </w:r>
      <w:r>
        <w:rPr>
          <w:rStyle w:val="Fett"/>
          <w:rFonts w:ascii="Verdana" w:hAnsi="Verdana"/>
          <w:b w:val="0"/>
          <w:sz w:val="22"/>
        </w:rPr>
        <w:t>technologii 3D Visual SLAM</w:t>
      </w:r>
      <w:r>
        <w:rPr>
          <w:rFonts w:ascii="Verdana" w:hAnsi="Verdana"/>
          <w:sz w:val="22"/>
        </w:rPr>
        <w:t>.</w:t>
      </w:r>
      <w:r>
        <w:rPr>
          <w:rStyle w:val="Fett"/>
          <w:rFonts w:ascii="Verdana" w:hAnsi="Verdana"/>
          <w:b w:val="0"/>
          <w:sz w:val="22"/>
        </w:rPr>
        <w:t xml:space="preserve"> Pomocí senzorů spolehlivě a včas rozpozná, když se nákladní vozidlo během nakládky </w:t>
      </w:r>
      <w:r>
        <w:rPr>
          <w:rStyle w:val="Fett"/>
          <w:rFonts w:ascii="Verdana" w:hAnsi="Verdana"/>
          <w:b w:val="0"/>
          <w:sz w:val="22"/>
        </w:rPr>
        <w:lastRenderedPageBreak/>
        <w:t>neočekávaně vzdálí od nakládací rampy, a automaticky zastaví, a to jak při vjezdu do přívěsu, tak při návratu do skladu. Jakmile AXL 15 iGo začne pracovat v přívěsu</w:t>
      </w:r>
      <w:r>
        <w:rPr>
          <w:rFonts w:ascii="Verdana" w:hAnsi="Verdana"/>
          <w:sz w:val="22"/>
        </w:rPr>
        <w:t xml:space="preserve">, systém automaticky přepne na lokalizaci založenou na technologii LiDAR, která zajišťuje práci s centimetrovou přesností a maximální flexibilitu. Bezpečnostní skenery LiDAR, kamerové systémy a vizuální i akustické výstražné signály zajišťují, že osoby a překážky jsou spolehlivě detekovány a chráněny i ve velmi omezeném prostoru. Integrované 3D rozpoznávání palet navíc umožňuje bezpečnou manipulaci i s paletami, které jsou mírně posunuté nebo nejsou na pevně stanovených místech umístěny v ideální poloze. </w:t>
      </w:r>
    </w:p>
    <w:p w14:paraId="1F7D1BF5" w14:textId="77777777" w:rsidR="00DF32CD" w:rsidRDefault="00DF32CD" w:rsidP="000449B9">
      <w:pPr>
        <w:pStyle w:val="StandardWeb"/>
        <w:spacing w:line="360" w:lineRule="auto"/>
        <w:rPr>
          <w:rFonts w:ascii="Verdana" w:hAnsi="Verdana"/>
          <w:b/>
          <w:bCs/>
          <w:sz w:val="22"/>
          <w:szCs w:val="22"/>
        </w:rPr>
      </w:pPr>
    </w:p>
    <w:p w14:paraId="0FA648E3" w14:textId="77777777" w:rsidR="005E0B2E" w:rsidRPr="00DF32CD" w:rsidRDefault="005E0B2E" w:rsidP="000449B9">
      <w:pPr>
        <w:pStyle w:val="StandardWeb"/>
        <w:spacing w:line="360" w:lineRule="auto"/>
        <w:rPr>
          <w:rFonts w:ascii="Verdana" w:hAnsi="Verdana"/>
          <w:b/>
          <w:sz w:val="22"/>
          <w:szCs w:val="22"/>
        </w:rPr>
      </w:pPr>
      <w:r>
        <w:rPr>
          <w:rFonts w:ascii="Verdana" w:hAnsi="Verdana"/>
          <w:b/>
          <w:sz w:val="22"/>
        </w:rPr>
        <w:t>Vhodné pro použití v různých odvětvích</w:t>
      </w:r>
    </w:p>
    <w:p w14:paraId="19894DD2" w14:textId="5E156C1B" w:rsidR="003A3973" w:rsidRPr="008B7FF6" w:rsidRDefault="005E0B2E" w:rsidP="000449B9">
      <w:pPr>
        <w:pStyle w:val="StandardWeb"/>
        <w:spacing w:line="360" w:lineRule="auto"/>
        <w:rPr>
          <w:rFonts w:ascii="Verdana" w:hAnsi="Verdana"/>
          <w:sz w:val="22"/>
          <w:szCs w:val="22"/>
        </w:rPr>
      </w:pPr>
      <w:r>
        <w:rPr>
          <w:rFonts w:ascii="Verdana" w:hAnsi="Verdana"/>
          <w:sz w:val="22"/>
        </w:rPr>
        <w:t>Toto řešení je vhodné zejména pro odvětví s velkým obratem palet a standardizovanými přepravními jednotkami – například pro poskytovatele služeb 3PL, logistiku v potravinářství a maloobchodu nebo výrobní podniky. S nosností až 1 500 kg a rychlostí až 2 m/s je model AXL 15 iGo přizpůsoben průmyslovým požadavkům. Škálovatelná integrace flotily vozíků probíhá prostřednictvím standardního rozhraní VDA 5050 a systému FleetManager a také prostřednictvím otevřených rozhraní (API) pro systémy správy skladu (WMS).</w:t>
      </w:r>
    </w:p>
    <w:p w14:paraId="68A56932" w14:textId="77777777" w:rsidR="003A3973" w:rsidRDefault="003A3973" w:rsidP="000449B9">
      <w:pPr>
        <w:pStyle w:val="StandardWeb"/>
        <w:spacing w:line="360" w:lineRule="auto"/>
        <w:rPr>
          <w:rFonts w:ascii="Verdana" w:hAnsi="Verdana"/>
          <w:b/>
          <w:sz w:val="22"/>
          <w:szCs w:val="22"/>
        </w:rPr>
      </w:pPr>
    </w:p>
    <w:p w14:paraId="38C00D5A" w14:textId="77777777" w:rsidR="008B7FF6" w:rsidRDefault="008B7FF6" w:rsidP="000449B9">
      <w:pPr>
        <w:pStyle w:val="StandardWeb"/>
        <w:spacing w:line="360" w:lineRule="auto"/>
        <w:rPr>
          <w:rFonts w:ascii="Verdana" w:hAnsi="Verdana"/>
          <w:b/>
          <w:sz w:val="22"/>
          <w:szCs w:val="22"/>
        </w:rPr>
      </w:pPr>
    </w:p>
    <w:p w14:paraId="6835C84D" w14:textId="77777777" w:rsidR="008B7FF6" w:rsidRDefault="008B7FF6" w:rsidP="000449B9">
      <w:pPr>
        <w:pStyle w:val="StandardWeb"/>
        <w:spacing w:line="360" w:lineRule="auto"/>
        <w:rPr>
          <w:rFonts w:ascii="Verdana" w:hAnsi="Verdana"/>
          <w:b/>
          <w:sz w:val="22"/>
          <w:szCs w:val="22"/>
        </w:rPr>
      </w:pPr>
    </w:p>
    <w:p w14:paraId="1C06641B" w14:textId="61D87649" w:rsidR="005063E8" w:rsidRPr="00032C2D" w:rsidRDefault="005063E8" w:rsidP="000449B9">
      <w:pPr>
        <w:pStyle w:val="StandardWeb"/>
        <w:spacing w:line="360" w:lineRule="auto"/>
        <w:rPr>
          <w:rFonts w:ascii="Verdana" w:hAnsi="Verdana"/>
          <w:b/>
          <w:sz w:val="22"/>
          <w:szCs w:val="22"/>
        </w:rPr>
      </w:pPr>
      <w:r>
        <w:rPr>
          <w:rFonts w:ascii="Verdana" w:hAnsi="Verdana"/>
          <w:b/>
          <w:sz w:val="22"/>
        </w:rPr>
        <w:lastRenderedPageBreak/>
        <w:t>Premiéra na veletrhu LogiMAT 2026 – k dispozici okamžitě</w:t>
      </w:r>
    </w:p>
    <w:p w14:paraId="08324B76" w14:textId="637046AA" w:rsidR="0050062F" w:rsidRDefault="005063E8" w:rsidP="00CB1E2A">
      <w:pPr>
        <w:pStyle w:val="StandardWeb"/>
        <w:spacing w:line="360" w:lineRule="auto"/>
        <w:rPr>
          <w:rFonts w:ascii="Verdana" w:hAnsi="Verdana"/>
          <w:sz w:val="22"/>
          <w:szCs w:val="22"/>
        </w:rPr>
      </w:pPr>
      <w:r>
        <w:rPr>
          <w:rFonts w:ascii="Verdana" w:hAnsi="Verdana"/>
          <w:sz w:val="22"/>
        </w:rPr>
        <w:t>Společnost STILL poprvé představí model AXL 15 iGo veřejnosti na veletrhu LogiMAT 2026. Po jeho skončení bude vozík okamžitě k dispozici. „Naši zákazníci vyžadují dostupná řešení. Proto jsme se záměrně rozhodli pro realistický, průmyslový start,“ vysvětluje Dr. Florian Heydenreich. „AXL 15 iGo není koncepční studií, ale již hotovým řešením pro autonomní nakládku a vykládku přívěsů s pevnými i měkkými stěnami za jasně definovaných podmínek.“</w:t>
      </w:r>
    </w:p>
    <w:p w14:paraId="4903F4F5" w14:textId="5C2B2048" w:rsidR="008C75BB" w:rsidRPr="003B7009" w:rsidRDefault="006C354D" w:rsidP="003B7009">
      <w:pPr>
        <w:pStyle w:val="StandardWeb"/>
        <w:spacing w:line="360" w:lineRule="auto"/>
        <w:rPr>
          <w:rFonts w:ascii="Verdana" w:hAnsi="Verdana"/>
          <w:sz w:val="22"/>
          <w:szCs w:val="22"/>
        </w:rPr>
      </w:pPr>
      <w:r>
        <w:rPr>
          <w:rFonts w:ascii="Verdana" w:hAnsi="Verdana"/>
          <w:sz w:val="22"/>
        </w:rPr>
        <w:t xml:space="preserve">Společnost STILL se na veletrhu LogiMAT 2026 představí v hale 10 na stáncích B 40 a 41. </w:t>
      </w:r>
    </w:p>
    <w:p w14:paraId="24FD9AED" w14:textId="77777777" w:rsidR="008C75BB" w:rsidRDefault="008C75BB" w:rsidP="00F47C3B">
      <w:pPr>
        <w:pStyle w:val="EinfacherAbsatz"/>
        <w:spacing w:line="360" w:lineRule="auto"/>
        <w:rPr>
          <w:rFonts w:ascii="Verdana" w:hAnsi="Verdana"/>
          <w:b/>
          <w:bCs/>
          <w:sz w:val="22"/>
          <w:szCs w:val="22"/>
        </w:rPr>
      </w:pPr>
    </w:p>
    <w:p w14:paraId="779416B5" w14:textId="37D94374" w:rsidR="006C354D" w:rsidRDefault="006C354D" w:rsidP="00F47C3B">
      <w:pPr>
        <w:pStyle w:val="EinfacherAbsatz"/>
        <w:spacing w:line="360" w:lineRule="auto"/>
        <w:rPr>
          <w:rFonts w:ascii="Verdana" w:hAnsi="Verdana"/>
          <w:b/>
          <w:bCs/>
          <w:sz w:val="22"/>
          <w:szCs w:val="22"/>
        </w:rPr>
      </w:pPr>
      <w:r>
        <w:rPr>
          <w:rFonts w:ascii="Verdana" w:hAnsi="Verdana"/>
          <w:b/>
          <w:sz w:val="22"/>
        </w:rPr>
        <w:t>O společnosti STILL</w:t>
      </w:r>
    </w:p>
    <w:p w14:paraId="27D20633" w14:textId="1934665B" w:rsidR="00A2590D" w:rsidRPr="00505EB6" w:rsidRDefault="00A2590D" w:rsidP="00F47C3B">
      <w:pPr>
        <w:pStyle w:val="EinfacherAbsatz"/>
        <w:spacing w:line="360" w:lineRule="auto"/>
        <w:rPr>
          <w:rFonts w:ascii="Verdana" w:hAnsi="Verdana"/>
          <w:color w:val="auto"/>
          <w:sz w:val="22"/>
          <w:szCs w:val="22"/>
        </w:rPr>
      </w:pPr>
      <w:r>
        <w:rPr>
          <w:rFonts w:ascii="Verdana" w:hAnsi="Verdana"/>
          <w:color w:val="auto"/>
          <w:sz w:val="22"/>
        </w:rPr>
        <w:t xml:space="preserve">Společnost STILL je předním dodavatelem řešení pro vnitropodnikovou logistiku. Její portfolio zahrnuje vysokozdvižné vozíky, skladovací techniku, propojené systémy a služby. Společnost STILL, kterou v roce 1920 založil Hans Still, je proslulá svými řešeními šitými na míru zákazníkům a vynikajícím servisem. Dala si za cíl vytvořit „chytrou“ intralogistiku: vyvíjet inteligentní řešení, která zajistí plynulejší a efektivnější procesy ve skladovém hospodářství, lépe ochrání zdraví zaměstnanců a zároveň splní nejvyšší standardy udržitelnosti. Proto společnost STILL prosazuje nová řešení v oblasti elektromobility a automatizace, od správy vozového parku a hospodaření s energií až po cirkulární ekonomiku, tedy důslednou ochranu zdrojů a recyklaci použitých materiálů. Společnost STILL má sídlo v Hamburku, zaměstnává </w:t>
      </w:r>
      <w:r>
        <w:rPr>
          <w:rFonts w:ascii="Verdana" w:hAnsi="Verdana"/>
          <w:color w:val="auto"/>
          <w:sz w:val="22"/>
        </w:rPr>
        <w:lastRenderedPageBreak/>
        <w:t xml:space="preserve">přibližně 7 100 zaměstnanců, působí v 89 zemích a je součástí společnosti KION Group AG, která je kótována na burze. </w:t>
      </w:r>
    </w:p>
    <w:p w14:paraId="6C48B426" w14:textId="1C81B548" w:rsidR="009431B1" w:rsidRPr="008B7FF6" w:rsidRDefault="00003B87" w:rsidP="009431B1">
      <w:pPr>
        <w:pStyle w:val="EinfacherAbsatz"/>
        <w:snapToGrid w:val="0"/>
        <w:spacing w:after="120" w:line="360" w:lineRule="auto"/>
        <w:rPr>
          <w:rFonts w:ascii="Verdana" w:hAnsi="Verdana"/>
          <w:color w:val="auto"/>
          <w:sz w:val="22"/>
        </w:rPr>
      </w:pPr>
      <w:r>
        <w:rPr>
          <w:rFonts w:ascii="Verdana" w:hAnsi="Verdana"/>
          <w:color w:val="auto"/>
          <w:sz w:val="22"/>
        </w:rPr>
        <w:t xml:space="preserve">Sledujte STILL na </w:t>
      </w:r>
      <w:r w:rsidR="003D2A2E" w:rsidRPr="003D2A2E">
        <w:rPr>
          <w:rFonts w:ascii="Verdana" w:hAnsi="Verdana"/>
          <w:b/>
          <w:color w:val="F96915"/>
          <w:sz w:val="22"/>
          <w:szCs w:val="22"/>
        </w:rPr>
        <w:t>www.still.cz</w:t>
      </w:r>
      <w:r w:rsidRPr="003D2A2E">
        <w:rPr>
          <w:rFonts w:ascii="Verdana" w:hAnsi="Verdana"/>
          <w:b/>
          <w:color w:val="F96915"/>
          <w:sz w:val="22"/>
          <w:szCs w:val="22"/>
        </w:rPr>
        <w:t xml:space="preserve">, </w:t>
      </w:r>
      <w:r>
        <w:rPr>
          <w:rFonts w:ascii="Verdana" w:hAnsi="Verdana"/>
          <w:b/>
          <w:color w:val="auto"/>
          <w:sz w:val="22"/>
        </w:rPr>
        <w:t xml:space="preserve"> </w:t>
      </w:r>
      <w:r>
        <w:rPr>
          <w:rFonts w:ascii="Verdana" w:hAnsi="Verdana"/>
          <w:color w:val="auto"/>
          <w:sz w:val="22"/>
        </w:rPr>
        <w:t>nebo</w:t>
      </w:r>
      <w:r w:rsidR="008B7FF6">
        <w:rPr>
          <w:rFonts w:ascii="Verdana" w:hAnsi="Verdana"/>
          <w:color w:val="auto"/>
          <w:sz w:val="22"/>
        </w:rPr>
        <w:t xml:space="preserve"> </w:t>
      </w:r>
      <w:hyperlink r:id="rId11" w:history="1">
        <w:r w:rsidR="009431B1" w:rsidRPr="009431B1">
          <w:rPr>
            <w:rFonts w:ascii="Verdana" w:hAnsi="Verdana"/>
            <w:b/>
            <w:color w:val="F96915"/>
            <w:sz w:val="22"/>
            <w:szCs w:val="22"/>
          </w:rPr>
          <w:t>https://www.facebook.com/STILLCzechRepublic/</w:t>
        </w:r>
      </w:hyperlink>
      <w:r w:rsidR="00FC33E2" w:rsidRPr="00FC33E2">
        <w:rPr>
          <w:rFonts w:ascii="Verdana" w:hAnsi="Verdana"/>
          <w:bCs/>
          <w:color w:val="auto"/>
          <w:sz w:val="22"/>
          <w:szCs w:val="22"/>
        </w:rPr>
        <w:t>,</w:t>
      </w:r>
    </w:p>
    <w:p w14:paraId="2E2EA6E6" w14:textId="7A50FF15" w:rsidR="009431B1" w:rsidRPr="009431B1" w:rsidRDefault="00000000" w:rsidP="009431B1">
      <w:pPr>
        <w:pStyle w:val="EinfacherAbsatz"/>
        <w:snapToGrid w:val="0"/>
        <w:spacing w:after="120" w:line="360" w:lineRule="auto"/>
        <w:rPr>
          <w:rFonts w:ascii="Verdana" w:hAnsi="Verdana"/>
          <w:b/>
          <w:color w:val="F96915"/>
          <w:sz w:val="22"/>
          <w:szCs w:val="22"/>
        </w:rPr>
      </w:pPr>
      <w:hyperlink r:id="rId12" w:history="1">
        <w:r w:rsidR="009431B1" w:rsidRPr="009431B1">
          <w:rPr>
            <w:rFonts w:ascii="Verdana" w:hAnsi="Verdana"/>
            <w:b/>
            <w:color w:val="F96915"/>
            <w:sz w:val="22"/>
            <w:szCs w:val="22"/>
          </w:rPr>
          <w:t>https://www.linkedin.com/company/stillczechrepublic</w:t>
        </w:r>
      </w:hyperlink>
      <w:r w:rsidR="00FC33E2" w:rsidRPr="00FC33E2">
        <w:rPr>
          <w:rFonts w:ascii="Verdana" w:hAnsi="Verdana"/>
          <w:bCs/>
          <w:color w:val="auto"/>
          <w:sz w:val="22"/>
          <w:szCs w:val="22"/>
        </w:rPr>
        <w:t>.</w:t>
      </w:r>
    </w:p>
    <w:p w14:paraId="24802EDE" w14:textId="77777777" w:rsidR="009431B1" w:rsidRPr="00505EB6" w:rsidRDefault="009431B1" w:rsidP="009431B1">
      <w:pPr>
        <w:pStyle w:val="EinfacherAbsatz"/>
        <w:snapToGrid w:val="0"/>
        <w:spacing w:after="120" w:line="360" w:lineRule="auto"/>
        <w:rPr>
          <w:rFonts w:ascii="Verdana" w:hAnsi="Verdana"/>
          <w:color w:val="auto"/>
          <w:sz w:val="22"/>
          <w:szCs w:val="22"/>
        </w:rPr>
      </w:pPr>
    </w:p>
    <w:sectPr w:rsidR="009431B1" w:rsidRPr="00505EB6" w:rsidSect="00D573C5">
      <w:headerReference w:type="default" r:id="rId13"/>
      <w:footerReference w:type="default" r:id="rId14"/>
      <w:headerReference w:type="first" r:id="rId15"/>
      <w:footerReference w:type="first" r:id="rId16"/>
      <w:pgSz w:w="11907" w:h="16840"/>
      <w:pgMar w:top="4823" w:right="1140" w:bottom="2127" w:left="1134" w:header="3494"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6BBD" w14:textId="77777777" w:rsidR="005A4EA3" w:rsidRDefault="005A4EA3">
      <w:r>
        <w:separator/>
      </w:r>
    </w:p>
  </w:endnote>
  <w:endnote w:type="continuationSeparator" w:id="0">
    <w:p w14:paraId="5AB80466" w14:textId="77777777" w:rsidR="005A4EA3" w:rsidRDefault="005A4EA3">
      <w:r>
        <w:continuationSeparator/>
      </w:r>
    </w:p>
  </w:endnote>
  <w:endnote w:type="continuationNotice" w:id="1">
    <w:p w14:paraId="37354F13" w14:textId="77777777" w:rsidR="005A4EA3" w:rsidRDefault="005A4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05B2" w14:textId="77777777" w:rsidR="003D2A2E" w:rsidRDefault="003D2A2E" w:rsidP="003D2A2E">
    <w:pPr>
      <w:pStyle w:val="Fuzeile"/>
      <w:rPr>
        <w:rFonts w:ascii="Verdana" w:hAnsi="Verdana"/>
        <w:b/>
        <w:bCs/>
        <w:sz w:val="16"/>
        <w:lang w:val="sk-SK"/>
      </w:rPr>
    </w:pPr>
  </w:p>
  <w:p w14:paraId="0D0B6078" w14:textId="77777777" w:rsidR="005F57FF" w:rsidRPr="00A00186" w:rsidRDefault="005F57FF" w:rsidP="005F57FF">
    <w:pPr>
      <w:pStyle w:val="Fuzeile"/>
      <w:tabs>
        <w:tab w:val="clear" w:pos="4819"/>
        <w:tab w:val="left" w:pos="1276"/>
        <w:tab w:val="left" w:pos="3969"/>
      </w:tabs>
      <w:rPr>
        <w:rFonts w:ascii="Verdana" w:hAnsi="Verdana"/>
        <w:sz w:val="16"/>
      </w:rPr>
    </w:pPr>
    <w:r>
      <w:rPr>
        <w:rFonts w:ascii="Verdana" w:hAnsi="Verdana"/>
        <w:sz w:val="16"/>
      </w:rPr>
      <w:t>Contact:</w:t>
    </w:r>
    <w:r>
      <w:rPr>
        <w:rFonts w:ascii="Verdana" w:hAnsi="Verdana"/>
        <w:sz w:val="16"/>
      </w:rPr>
      <w:tab/>
      <w:t xml:space="preserve">             </w:t>
    </w:r>
    <w:r w:rsidRPr="005F57FF">
      <w:rPr>
        <w:rFonts w:ascii="Verdana" w:hAnsi="Verdana"/>
        <w:sz w:val="16"/>
        <w:lang w:val="sk-SK"/>
      </w:rPr>
      <w:t>STILL ČR spol. s r.o.</w:t>
    </w:r>
    <w:r>
      <w:rPr>
        <w:rFonts w:ascii="Verdana" w:hAnsi="Verdana"/>
        <w:sz w:val="16"/>
      </w:rPr>
      <w:tab/>
    </w:r>
  </w:p>
  <w:p w14:paraId="08809E49" w14:textId="77777777" w:rsidR="005F57FF" w:rsidRPr="00A00186" w:rsidRDefault="005F57FF" w:rsidP="005F57FF">
    <w:pPr>
      <w:pStyle w:val="Fuzeile"/>
      <w:rPr>
        <w:rFonts w:ascii="Verdana" w:hAnsi="Verdana"/>
        <w:sz w:val="16"/>
      </w:rPr>
    </w:pPr>
    <w:r w:rsidRPr="00B03A32">
      <w:rPr>
        <w:rFonts w:ascii="Verdana" w:hAnsi="Verdana"/>
        <w:sz w:val="16"/>
      </w:rPr>
      <w:t>Andrea Ščepková</w:t>
    </w:r>
    <w:r w:rsidRPr="00B03A32">
      <w:rPr>
        <w:rFonts w:ascii="Verdana" w:hAnsi="Verdana"/>
        <w:sz w:val="16"/>
        <w:lang w:val="sk-SK"/>
      </w:rPr>
      <w:t xml:space="preserve"> </w:t>
    </w:r>
    <w:r>
      <w:rPr>
        <w:rFonts w:ascii="Verdana" w:hAnsi="Verdana"/>
        <w:sz w:val="16"/>
        <w:lang w:val="sk-SK"/>
      </w:rPr>
      <w:t xml:space="preserve">          </w:t>
    </w:r>
    <w:r w:rsidRPr="003D2A2E">
      <w:rPr>
        <w:rFonts w:ascii="Verdana" w:hAnsi="Verdana"/>
        <w:sz w:val="16"/>
        <w:lang w:val="sk-SK"/>
      </w:rPr>
      <w:t>Štěrboholská 102</w:t>
    </w:r>
    <w:r w:rsidRPr="003D2A2E">
      <w:rPr>
        <w:rFonts w:ascii="Verdana" w:hAnsi="Verdana"/>
        <w:sz w:val="16"/>
        <w:lang w:val="sk-SK"/>
      </w:rPr>
      <w:br/>
    </w:r>
    <w:r>
      <w:rPr>
        <w:rFonts w:ascii="Verdana" w:hAnsi="Verdana"/>
        <w:sz w:val="16"/>
      </w:rPr>
      <w:t xml:space="preserve">                                    </w:t>
    </w:r>
    <w:r w:rsidRPr="003D2A2E">
      <w:rPr>
        <w:rFonts w:ascii="Verdana" w:hAnsi="Verdana"/>
        <w:sz w:val="16"/>
        <w:lang w:val="sk-SK"/>
      </w:rPr>
      <w:t>102 19 Praha 10 - Hostivař</w:t>
    </w:r>
    <w:r>
      <w:rPr>
        <w:rFonts w:ascii="Verdana" w:hAnsi="Verdana"/>
        <w:sz w:val="16"/>
      </w:rPr>
      <w:t xml:space="preserve">  </w:t>
    </w:r>
  </w:p>
  <w:p w14:paraId="63AB769A" w14:textId="200D8DF2" w:rsidR="002D6C75" w:rsidRPr="003D2A2E" w:rsidRDefault="005F57FF" w:rsidP="005F57FF">
    <w:pPr>
      <w:pStyle w:val="Fuzeile"/>
      <w:rPr>
        <w:rFonts w:ascii="Verdana" w:hAnsi="Verdana"/>
        <w:sz w:val="16"/>
      </w:rPr>
    </w:pPr>
    <w:r>
      <w:rPr>
        <w:rFonts w:ascii="Verdana" w:hAnsi="Verdana"/>
        <w:sz w:val="16"/>
      </w:rPr>
      <w:t xml:space="preserve">                                    </w:t>
    </w:r>
    <w:r>
      <w:rPr>
        <w:rFonts w:ascii="Verdana" w:hAnsi="Verdana"/>
        <w:sz w:val="16"/>
        <w:lang w:val="sk-SK"/>
      </w:rPr>
      <w:t>www.still.cz</w:t>
    </w:r>
    <w:r>
      <w:rPr>
        <w:rFonts w:ascii="Verdana" w:hAnsi="Verdana"/>
        <w:sz w:val="16"/>
      </w:rPr>
      <w:tab/>
      <w:t xml:space="preserve">                                         </w:t>
    </w:r>
    <w:r w:rsidR="00D573C5">
      <w:rPr>
        <w:rFonts w:ascii="Verdana" w:hAnsi="Verdana"/>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4559" w14:textId="77777777" w:rsidR="00FA7E71" w:rsidRDefault="00FA7E71" w:rsidP="00813D7F">
    <w:pPr>
      <w:pStyle w:val="Fuzeile"/>
      <w:tabs>
        <w:tab w:val="clear" w:pos="4819"/>
        <w:tab w:val="left" w:pos="1276"/>
        <w:tab w:val="left" w:pos="3969"/>
      </w:tabs>
      <w:rPr>
        <w:rFonts w:ascii="Verdana" w:hAnsi="Verdana"/>
        <w:sz w:val="16"/>
      </w:rPr>
    </w:pPr>
    <w:bookmarkStart w:id="0" w:name="_Hlk29995248"/>
    <w:bookmarkStart w:id="1" w:name="_Hlk29995249"/>
    <w:bookmarkStart w:id="2" w:name="_Hlk29995250"/>
    <w:bookmarkStart w:id="3" w:name="_Hlk29995251"/>
    <w:bookmarkStart w:id="4" w:name="_Hlk29995252"/>
    <w:bookmarkStart w:id="5" w:name="_Hlk29995253"/>
    <w:bookmarkStart w:id="6" w:name="_Hlk29995254"/>
    <w:bookmarkStart w:id="7" w:name="_Hlk29995255"/>
    <w:bookmarkStart w:id="8" w:name="_Hlk29995256"/>
  </w:p>
  <w:p w14:paraId="1A8E353D" w14:textId="1DAFDC08" w:rsidR="00813D7F" w:rsidRPr="00A00186" w:rsidRDefault="00B03A32" w:rsidP="00813D7F">
    <w:pPr>
      <w:pStyle w:val="Fuzeile"/>
      <w:tabs>
        <w:tab w:val="clear" w:pos="4819"/>
        <w:tab w:val="left" w:pos="1276"/>
        <w:tab w:val="left" w:pos="3969"/>
      </w:tabs>
      <w:rPr>
        <w:rFonts w:ascii="Verdana" w:hAnsi="Verdana"/>
        <w:sz w:val="16"/>
      </w:rPr>
    </w:pPr>
    <w:r>
      <w:rPr>
        <w:rFonts w:ascii="Verdana" w:hAnsi="Verdana"/>
        <w:sz w:val="16"/>
      </w:rPr>
      <w:t>C</w:t>
    </w:r>
    <w:r w:rsidR="00813D7F">
      <w:rPr>
        <w:rFonts w:ascii="Verdana" w:hAnsi="Verdana"/>
        <w:sz w:val="16"/>
      </w:rPr>
      <w:t>onta</w:t>
    </w:r>
    <w:r>
      <w:rPr>
        <w:rFonts w:ascii="Verdana" w:hAnsi="Verdana"/>
        <w:sz w:val="16"/>
      </w:rPr>
      <w:t>c</w:t>
    </w:r>
    <w:r w:rsidR="00813D7F">
      <w:rPr>
        <w:rFonts w:ascii="Verdana" w:hAnsi="Verdana"/>
        <w:sz w:val="16"/>
      </w:rPr>
      <w:t>t:</w:t>
    </w:r>
    <w:r w:rsidR="00813D7F">
      <w:rPr>
        <w:rFonts w:ascii="Verdana" w:hAnsi="Verdana"/>
        <w:sz w:val="16"/>
      </w:rPr>
      <w:tab/>
      <w:t xml:space="preserve">             </w:t>
    </w:r>
    <w:r w:rsidRPr="005F57FF">
      <w:rPr>
        <w:rFonts w:ascii="Verdana" w:hAnsi="Verdana"/>
        <w:sz w:val="16"/>
        <w:lang w:val="sk-SK"/>
      </w:rPr>
      <w:t>STILL ČR spol. s r.o.</w:t>
    </w:r>
    <w:r w:rsidR="00813D7F">
      <w:rPr>
        <w:rFonts w:ascii="Verdana" w:hAnsi="Verdana"/>
        <w:sz w:val="16"/>
      </w:rPr>
      <w:tab/>
    </w:r>
  </w:p>
  <w:p w14:paraId="5C9D18B6" w14:textId="4850BCD1" w:rsidR="00813D7F" w:rsidRPr="00A00186" w:rsidRDefault="00B03A32" w:rsidP="00B03A32">
    <w:pPr>
      <w:pStyle w:val="Fuzeile"/>
      <w:rPr>
        <w:rFonts w:ascii="Verdana" w:hAnsi="Verdana"/>
        <w:sz w:val="16"/>
      </w:rPr>
    </w:pPr>
    <w:r w:rsidRPr="00B03A32">
      <w:rPr>
        <w:rFonts w:ascii="Verdana" w:hAnsi="Verdana"/>
        <w:sz w:val="16"/>
      </w:rPr>
      <w:t>Andrea Ščepková</w:t>
    </w:r>
    <w:r w:rsidRPr="00B03A32">
      <w:rPr>
        <w:rFonts w:ascii="Verdana" w:hAnsi="Verdana"/>
        <w:sz w:val="16"/>
        <w:lang w:val="sk-SK"/>
      </w:rPr>
      <w:t xml:space="preserve"> </w:t>
    </w:r>
    <w:r>
      <w:rPr>
        <w:rFonts w:ascii="Verdana" w:hAnsi="Verdana"/>
        <w:sz w:val="16"/>
        <w:lang w:val="sk-SK"/>
      </w:rPr>
      <w:t xml:space="preserve">         </w:t>
    </w:r>
    <w:r w:rsidR="005F57FF">
      <w:rPr>
        <w:rFonts w:ascii="Verdana" w:hAnsi="Verdana"/>
        <w:sz w:val="16"/>
        <w:lang w:val="sk-SK"/>
      </w:rPr>
      <w:t xml:space="preserve"> </w:t>
    </w:r>
    <w:r w:rsidRPr="003D2A2E">
      <w:rPr>
        <w:rFonts w:ascii="Verdana" w:hAnsi="Verdana"/>
        <w:sz w:val="16"/>
        <w:lang w:val="sk-SK"/>
      </w:rPr>
      <w:t>Štěrboholská 102</w:t>
    </w:r>
    <w:r w:rsidRPr="003D2A2E">
      <w:rPr>
        <w:rFonts w:ascii="Verdana" w:hAnsi="Verdana"/>
        <w:sz w:val="16"/>
        <w:lang w:val="sk-SK"/>
      </w:rPr>
      <w:br/>
    </w:r>
    <w:r w:rsidR="005F57FF">
      <w:rPr>
        <w:rFonts w:ascii="Verdana" w:hAnsi="Verdana"/>
        <w:sz w:val="16"/>
      </w:rPr>
      <w:t xml:space="preserve">                                    </w:t>
    </w:r>
    <w:r w:rsidR="005F57FF" w:rsidRPr="003D2A2E">
      <w:rPr>
        <w:rFonts w:ascii="Verdana" w:hAnsi="Verdana"/>
        <w:sz w:val="16"/>
        <w:lang w:val="sk-SK"/>
      </w:rPr>
      <w:t>102 19 Praha 10 - Hostivař</w:t>
    </w:r>
    <w:r w:rsidR="005F57FF">
      <w:rPr>
        <w:rFonts w:ascii="Verdana" w:hAnsi="Verdana"/>
        <w:sz w:val="16"/>
      </w:rPr>
      <w:t xml:space="preserve">  </w:t>
    </w:r>
  </w:p>
  <w:p w14:paraId="6327B91A" w14:textId="121765B4" w:rsidR="004320C5" w:rsidRPr="003D2A2E" w:rsidRDefault="00813D7F" w:rsidP="005F57FF">
    <w:pPr>
      <w:pStyle w:val="Fuzeile"/>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r>
    <w:r w:rsidR="005F57FF">
      <w:rPr>
        <w:rFonts w:ascii="Verdana" w:hAnsi="Verdana"/>
        <w:sz w:val="16"/>
      </w:rPr>
      <w:t xml:space="preserve"> </w:t>
    </w:r>
    <w:r w:rsidR="005F57FF">
      <w:rPr>
        <w:rFonts w:ascii="Verdana" w:hAnsi="Verdana"/>
        <w:sz w:val="16"/>
        <w:lang w:val="sk-SK"/>
      </w:rPr>
      <w:t>www.still.cz</w:t>
    </w:r>
    <w:r>
      <w:rPr>
        <w:rFonts w:ascii="Verdana" w:hAnsi="Verdana"/>
        <w:sz w:val="16"/>
      </w:rPr>
      <w:tab/>
      <w:t xml:space="preserve">                                         </w:t>
    </w:r>
    <w:r>
      <w:rPr>
        <w:rFonts w:ascii="Verdana" w:hAnsi="Verdana"/>
        <w:sz w:val="16"/>
      </w:rPr>
      <w:tab/>
    </w:r>
    <w:r>
      <w:rPr>
        <w:rFonts w:ascii="Verdana" w:hAnsi="Verdana"/>
        <w:sz w:val="16"/>
      </w:rPr>
      <w:tab/>
    </w:r>
    <w:bookmarkEnd w:id="0"/>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6F47" w14:textId="77777777" w:rsidR="005A4EA3" w:rsidRDefault="005A4EA3">
      <w:r>
        <w:separator/>
      </w:r>
    </w:p>
  </w:footnote>
  <w:footnote w:type="continuationSeparator" w:id="0">
    <w:p w14:paraId="27C34314" w14:textId="77777777" w:rsidR="005A4EA3" w:rsidRDefault="005A4EA3">
      <w:r>
        <w:continuationSeparator/>
      </w:r>
    </w:p>
  </w:footnote>
  <w:footnote w:type="continuationNotice" w:id="1">
    <w:p w14:paraId="23CD1BA7" w14:textId="77777777" w:rsidR="005A4EA3" w:rsidRDefault="005A4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484" w14:textId="7AA416FA" w:rsidR="004320C5" w:rsidRPr="002A44D9" w:rsidRDefault="00003B87" w:rsidP="00183ECF">
    <w:pPr>
      <w:spacing w:line="360" w:lineRule="auto"/>
      <w:jc w:val="center"/>
      <w:rPr>
        <w:rFonts w:ascii="Verdana" w:hAnsi="Verdana"/>
        <w:sz w:val="22"/>
        <w:szCs w:val="22"/>
      </w:rPr>
    </w:pPr>
    <w:r>
      <w:rPr>
        <w:rFonts w:ascii="Verdana" w:hAnsi="Verdana"/>
        <w:noProof/>
        <w:sz w:val="22"/>
      </w:rPr>
      <mc:AlternateContent>
        <mc:Choice Requires="wps">
          <w:drawing>
            <wp:anchor distT="0" distB="0" distL="114300" distR="114300" simplePos="0" relativeHeight="251658241" behindDoc="0" locked="0" layoutInCell="1" allowOverlap="1" wp14:anchorId="36A3C219" wp14:editId="157D559D">
              <wp:simplePos x="0" y="0"/>
              <wp:positionH relativeFrom="margin">
                <wp:align>center</wp:align>
              </wp:positionH>
              <wp:positionV relativeFrom="paragraph">
                <wp:posOffset>-687705</wp:posOffset>
              </wp:positionV>
              <wp:extent cx="7572375" cy="35496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1FD09312" w14:textId="77777777" w:rsidR="00D81F69" w:rsidRPr="00EC4EE6" w:rsidRDefault="00D81F69" w:rsidP="00D81F69">
                          <w:pPr>
                            <w:jc w:val="center"/>
                            <w:rPr>
                              <w:b/>
                              <w:sz w:val="36"/>
                              <w:szCs w:val="36"/>
                            </w:rPr>
                          </w:pPr>
                          <w:r>
                            <w:rPr>
                              <w:b/>
                              <w:sz w:val="36"/>
                            </w:rPr>
                            <w:t>Tisková zpráva · Press Release</w:t>
                          </w:r>
                        </w:p>
                      </w:txbxContent>
                    </wps:txbx>
                    <wps:bodyPr rot="0" vert="horz" wrap="square" lIns="91440" tIns="45720" rIns="91440" bIns="45720" anchor="t" anchorCtr="0">
                      <a:noAutofit/>
                    </wps:bodyPr>
                  </wps:wsp>
                </a:graphicData>
              </a:graphic>
            </wp:anchor>
          </w:drawing>
        </mc:Choice>
        <mc:Fallback>
          <w:pict>
            <v:shapetype w14:anchorId="36A3C219" id="_x0000_t202" coordsize="21600,21600" o:spt="202" path="m,l,21600r21600,l21600,xe">
              <v:stroke joinstyle="miter"/>
              <v:path gradientshapeok="t" o:connecttype="rect"/>
            </v:shapetype>
            <v:shape id="Textfeld 1" o:spid="_x0000_s1026" type="#_x0000_t202" style="position:absolute;left:0;text-align:left;margin-left:0;margin-top:-54.15pt;width:596.25pt;height:27.9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" filled="f" stroked="f">
              <v:textbox>
                <w:txbxContent>
                  <w:p w14:paraId="1FD09312" w14:textId="77777777" w:rsidR="00D81F69" w:rsidRPr="00EC4EE6" w:rsidRDefault="00D81F69" w:rsidP="00D81F69">
                    <w:pPr>
                      <w:jc w:val="center"/>
                      <w:rPr>
                        <w:b/>
                        <w:sz w:val="36"/>
                        <w:szCs w:val="36"/>
                      </w:rPr>
                    </w:pPr>
                    <w:r>
                      <w:rPr>
                        <w:b/>
                        <w:sz w:val="36"/>
                      </w:rPr>
                      <w:t>Tisková zpráva · Press Release</w:t>
                    </w:r>
                  </w:p>
                </w:txbxContent>
              </v:textbox>
              <w10:wrap anchorx="margin"/>
            </v:shape>
          </w:pict>
        </mc:Fallback>
      </mc:AlternateContent>
    </w:r>
    <w:r>
      <w:rPr>
        <w:rFonts w:ascii="Verdana" w:hAnsi="Verdana"/>
        <w:noProof/>
        <w:sz w:val="22"/>
      </w:rPr>
      <w:drawing>
        <wp:anchor distT="0" distB="0" distL="114300" distR="114300" simplePos="0" relativeHeight="251658242" behindDoc="1" locked="0" layoutInCell="1" allowOverlap="1" wp14:anchorId="1CBC4E31" wp14:editId="2281E8B6">
          <wp:simplePos x="0" y="0"/>
          <wp:positionH relativeFrom="margin">
            <wp:align>center</wp:align>
          </wp:positionH>
          <wp:positionV relativeFrom="paragraph">
            <wp:posOffset>-2153920</wp:posOffset>
          </wp:positionV>
          <wp:extent cx="7578159" cy="1924050"/>
          <wp:effectExtent l="0" t="0" r="3810" b="0"/>
          <wp:wrapNone/>
          <wp:docPr id="212" name="Grafik 212"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rPr>
      <w:drawing>
        <wp:anchor distT="0" distB="0" distL="114300" distR="114300" simplePos="0" relativeHeight="251658243" behindDoc="1" locked="0" layoutInCell="1" allowOverlap="1" wp14:anchorId="6D59DC45" wp14:editId="2B642227">
          <wp:simplePos x="0" y="0"/>
          <wp:positionH relativeFrom="column">
            <wp:posOffset>-729615</wp:posOffset>
          </wp:positionH>
          <wp:positionV relativeFrom="paragraph">
            <wp:posOffset>-2141855</wp:posOffset>
          </wp:positionV>
          <wp:extent cx="7578090" cy="1924050"/>
          <wp:effectExtent l="0" t="0" r="3810" b="0"/>
          <wp:wrapNone/>
          <wp:docPr id="213" name="Grafik 213"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2"/>
      </w:rPr>
      <w:t xml:space="preserve">- </w:t>
    </w:r>
    <w:r w:rsidR="004320C5" w:rsidRPr="008E3C79">
      <w:rPr>
        <w:rFonts w:ascii="Verdana" w:hAnsi="Verdana"/>
        <w:sz w:val="22"/>
      </w:rPr>
      <w:fldChar w:fldCharType="begin"/>
    </w:r>
    <w:r w:rsidR="004320C5" w:rsidRPr="002A44D9">
      <w:rPr>
        <w:rFonts w:ascii="Verdana" w:hAnsi="Verdana"/>
        <w:sz w:val="22"/>
      </w:rPr>
      <w:instrText>PAGE</w:instrText>
    </w:r>
    <w:r w:rsidR="004320C5" w:rsidRPr="008E3C79">
      <w:rPr>
        <w:rFonts w:ascii="Verdana" w:hAnsi="Verdana"/>
        <w:sz w:val="22"/>
      </w:rPr>
      <w:fldChar w:fldCharType="separate"/>
    </w:r>
    <w:r w:rsidR="00095051" w:rsidRPr="002A44D9">
      <w:rPr>
        <w:rFonts w:ascii="Verdana" w:hAnsi="Verdana"/>
        <w:sz w:val="22"/>
      </w:rPr>
      <w:t>2</w:t>
    </w:r>
    <w:r w:rsidR="004320C5" w:rsidRPr="008E3C79">
      <w:rPr>
        <w:rFonts w:ascii="Verdana" w:hAnsi="Verdana"/>
        <w:sz w:val="22"/>
      </w:rPr>
      <w:fldChar w:fldCharType="end"/>
    </w:r>
    <w:r>
      <w:rPr>
        <w:rFonts w:ascii="Verdana" w:hAnsi="Verdana"/>
        <w:sz w:val="22"/>
      </w:rPr>
      <w:t xml:space="preserve"> -</w:t>
    </w:r>
  </w:p>
  <w:p w14:paraId="5A6F3679" w14:textId="1E90E414" w:rsidR="00451C10" w:rsidRPr="003A3973" w:rsidRDefault="000F73D3" w:rsidP="00A64348">
    <w:pPr>
      <w:pStyle w:val="Kopfzeile"/>
      <w:tabs>
        <w:tab w:val="clear" w:pos="9071"/>
      </w:tabs>
      <w:spacing w:line="360" w:lineRule="auto"/>
      <w:ind w:right="-8"/>
      <w:rPr>
        <w:rFonts w:ascii="Verdana" w:hAnsi="Verdana" w:cs="Times New Roman"/>
        <w:b/>
        <w:bCs/>
        <w:sz w:val="22"/>
        <w:szCs w:val="22"/>
      </w:rPr>
    </w:pPr>
    <w:r>
      <w:rPr>
        <w:rFonts w:ascii="Verdana" w:hAnsi="Verdana"/>
        <w:b/>
        <w:sz w:val="32"/>
      </w:rPr>
      <w:t>Společnost STILL představuje světovou novinku:</w:t>
    </w:r>
    <w:r w:rsidR="005F57FF">
      <w:rPr>
        <w:rFonts w:ascii="Verdana" w:hAnsi="Verdana"/>
        <w:b/>
        <w:sz w:val="32"/>
      </w:rPr>
      <w:br/>
    </w:r>
    <w:r>
      <w:rPr>
        <w:rFonts w:ascii="Verdana" w:hAnsi="Verdana"/>
        <w:b/>
        <w:sz w:val="32"/>
      </w:rPr>
      <w:t>AXL 15 iGo automatizuje nakládku a vykládku nákladních vozidel</w:t>
    </w:r>
    <w:r>
      <w:rPr>
        <w:rFonts w:ascii="Verdana" w:hAnsi="Verdana"/>
        <w:b/>
        <w:sz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583" w14:textId="7B4A3E07" w:rsidR="00930008" w:rsidRPr="00930008" w:rsidRDefault="007A5B52" w:rsidP="007D4EBB">
    <w:pPr>
      <w:pStyle w:val="Kopfzeile"/>
      <w:tabs>
        <w:tab w:val="clear" w:pos="9071"/>
      </w:tabs>
      <w:spacing w:line="360" w:lineRule="auto"/>
      <w:ind w:right="-8"/>
      <w:rPr>
        <w:rFonts w:ascii="Verdana" w:hAnsi="Verdana" w:cs="Times New Roman"/>
        <w:bCs/>
        <w:sz w:val="20"/>
        <w:szCs w:val="20"/>
      </w:rPr>
    </w:pPr>
    <w:r>
      <w:rPr>
        <w:rFonts w:ascii="Verdana" w:hAnsi="Verdana"/>
        <w:noProof/>
        <w:sz w:val="20"/>
      </w:rPr>
      <w:drawing>
        <wp:anchor distT="0" distB="0" distL="114300" distR="114300" simplePos="0" relativeHeight="251658244" behindDoc="1" locked="0" layoutInCell="1" allowOverlap="1" wp14:anchorId="6E136437" wp14:editId="5E04455F">
          <wp:simplePos x="0" y="0"/>
          <wp:positionH relativeFrom="column">
            <wp:posOffset>-729615</wp:posOffset>
          </wp:positionH>
          <wp:positionV relativeFrom="paragraph">
            <wp:posOffset>-2151380</wp:posOffset>
          </wp:positionV>
          <wp:extent cx="7578159" cy="1924050"/>
          <wp:effectExtent l="0" t="0" r="3810" b="0"/>
          <wp:wrapNone/>
          <wp:docPr id="215" name="Grafik 215"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rPr>
      <mc:AlternateContent>
        <mc:Choice Requires="wps">
          <w:drawing>
            <wp:anchor distT="0" distB="0" distL="114300" distR="114300" simplePos="0" relativeHeight="251658240" behindDoc="0" locked="0" layoutInCell="1" allowOverlap="1" wp14:anchorId="6E8C3AC1" wp14:editId="14B6E871">
              <wp:simplePos x="0" y="0"/>
              <wp:positionH relativeFrom="column">
                <wp:posOffset>-729615</wp:posOffset>
              </wp:positionH>
              <wp:positionV relativeFrom="paragraph">
                <wp:posOffset>-675640</wp:posOffset>
              </wp:positionV>
              <wp:extent cx="7572375" cy="3549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486D69DD" w14:textId="77777777" w:rsidR="00192633" w:rsidRPr="00EC4EE6" w:rsidRDefault="00192633" w:rsidP="00192633">
                          <w:pPr>
                            <w:jc w:val="center"/>
                            <w:rPr>
                              <w:b/>
                              <w:sz w:val="36"/>
                              <w:szCs w:val="36"/>
                            </w:rPr>
                          </w:pPr>
                          <w:r>
                            <w:rPr>
                              <w:b/>
                              <w:sz w:val="36"/>
                            </w:rPr>
                            <w:t>Tisková zpráva · Press Release</w:t>
                          </w:r>
                        </w:p>
                      </w:txbxContent>
                    </wps:txbx>
                    <wps:bodyPr rot="0" vert="horz" wrap="square" lIns="91440" tIns="45720" rIns="91440" bIns="45720" anchor="t" anchorCtr="0">
                      <a:noAutofit/>
                    </wps:bodyPr>
                  </wps:wsp>
                </a:graphicData>
              </a:graphic>
            </wp:anchor>
          </w:drawing>
        </mc:Choice>
        <mc:Fallback>
          <w:pict>
            <v:shapetype w14:anchorId="6E8C3AC1" id="_x0000_t202" coordsize="21600,21600" o:spt="202" path="m,l,21600r21600,l21600,xe">
              <v:stroke joinstyle="miter"/>
              <v:path gradientshapeok="t" o:connecttype="rect"/>
            </v:shapetype>
            <v:shape id="Textfeld 12" o:spid="_x0000_s1027" type="#_x0000_t202" style="position:absolute;margin-left:-57.45pt;margin-top:-53.2pt;width:596.25pt;height:2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" filled="f" stroked="f">
              <v:textbox>
                <w:txbxContent>
                  <w:p w14:paraId="486D69DD" w14:textId="77777777" w:rsidR="00192633" w:rsidRPr="00EC4EE6" w:rsidRDefault="00192633" w:rsidP="00192633">
                    <w:pPr>
                      <w:jc w:val="center"/>
                      <w:rPr>
                        <w:b/>
                        <w:sz w:val="36"/>
                        <w:szCs w:val="36"/>
                      </w:rPr>
                    </w:pPr>
                    <w:r>
                      <w:rPr>
                        <w:b/>
                        <w:sz w:val="36"/>
                      </w:rPr>
                      <w:t>Tisková zpráva · Press Release</w:t>
                    </w:r>
                  </w:p>
                </w:txbxContent>
              </v:textbox>
            </v:shape>
          </w:pict>
        </mc:Fallback>
      </mc:AlternateContent>
    </w:r>
    <w:r>
      <w:rPr>
        <w:rFonts w:ascii="Verdana" w:hAnsi="Verdana"/>
        <w:sz w:val="20"/>
      </w:rPr>
      <w:t xml:space="preserve">LogiMAT 2026  </w:t>
    </w:r>
  </w:p>
  <w:p w14:paraId="11D88831" w14:textId="0A031D49" w:rsidR="00DE0887" w:rsidRPr="003A3973" w:rsidRDefault="00701C32" w:rsidP="77017669">
    <w:pPr>
      <w:pStyle w:val="Kopfzeile"/>
      <w:tabs>
        <w:tab w:val="clear" w:pos="9071"/>
      </w:tabs>
      <w:spacing w:line="360" w:lineRule="auto"/>
      <w:ind w:right="-8"/>
      <w:rPr>
        <w:rFonts w:ascii="Verdana" w:hAnsi="Verdana" w:cs="Times New Roman"/>
        <w:b/>
        <w:bCs/>
        <w:sz w:val="22"/>
        <w:szCs w:val="22"/>
      </w:rPr>
    </w:pPr>
    <w:r>
      <w:rPr>
        <w:rFonts w:ascii="Verdana" w:hAnsi="Verdana"/>
        <w:b/>
        <w:sz w:val="32"/>
      </w:rPr>
      <w:t xml:space="preserve">Společnost STILL představuje světovou novinku: </w:t>
    </w:r>
    <w:r w:rsidR="005F57FF">
      <w:rPr>
        <w:rFonts w:ascii="Verdana" w:hAnsi="Verdana"/>
        <w:b/>
        <w:sz w:val="32"/>
      </w:rPr>
      <w:br/>
    </w:r>
    <w:r>
      <w:rPr>
        <w:rFonts w:ascii="Verdana" w:hAnsi="Verdana"/>
        <w:b/>
        <w:sz w:val="32"/>
      </w:rPr>
      <w:t>AXL 15 iGo automatizuje nakládku a vykládku nákladních vozidel</w:t>
    </w:r>
    <w:r>
      <w:rPr>
        <w:rFonts w:ascii="Verdana" w:hAnsi="Verdana"/>
        <w:b/>
        <w:sz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4B"/>
    <w:multiLevelType w:val="hybridMultilevel"/>
    <w:tmpl w:val="CABC0916"/>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586"/>
    <w:multiLevelType w:val="hybridMultilevel"/>
    <w:tmpl w:val="67DCDECA"/>
    <w:lvl w:ilvl="0" w:tplc="60E809BA">
      <w:numFmt w:val="bullet"/>
      <w:lvlText w:val="-"/>
      <w:lvlJc w:val="left"/>
      <w:pPr>
        <w:tabs>
          <w:tab w:val="num" w:pos="-633"/>
        </w:tabs>
        <w:ind w:left="-633" w:hanging="360"/>
      </w:pPr>
      <w:rPr>
        <w:rFonts w:ascii="Verdana" w:eastAsia="Times New Roman" w:hAnsi="Verdana" w:hint="default"/>
      </w:rPr>
    </w:lvl>
    <w:lvl w:ilvl="1" w:tplc="04070003" w:tentative="1">
      <w:start w:val="1"/>
      <w:numFmt w:val="bullet"/>
      <w:lvlText w:val="o"/>
      <w:lvlJc w:val="left"/>
      <w:pPr>
        <w:tabs>
          <w:tab w:val="num" w:pos="87"/>
        </w:tabs>
        <w:ind w:left="87" w:hanging="360"/>
      </w:pPr>
      <w:rPr>
        <w:rFonts w:ascii="Courier New" w:hAnsi="Courier New" w:hint="default"/>
      </w:rPr>
    </w:lvl>
    <w:lvl w:ilvl="2" w:tplc="04070005" w:tentative="1">
      <w:start w:val="1"/>
      <w:numFmt w:val="bullet"/>
      <w:lvlText w:val=""/>
      <w:lvlJc w:val="left"/>
      <w:pPr>
        <w:tabs>
          <w:tab w:val="num" w:pos="807"/>
        </w:tabs>
        <w:ind w:left="807" w:hanging="360"/>
      </w:pPr>
      <w:rPr>
        <w:rFonts w:ascii="Wingdings" w:hAnsi="Wingdings" w:hint="default"/>
      </w:rPr>
    </w:lvl>
    <w:lvl w:ilvl="3" w:tplc="04070001" w:tentative="1">
      <w:start w:val="1"/>
      <w:numFmt w:val="bullet"/>
      <w:lvlText w:val=""/>
      <w:lvlJc w:val="left"/>
      <w:pPr>
        <w:tabs>
          <w:tab w:val="num" w:pos="1527"/>
        </w:tabs>
        <w:ind w:left="1527" w:hanging="360"/>
      </w:pPr>
      <w:rPr>
        <w:rFonts w:ascii="Symbol" w:hAnsi="Symbol" w:hint="default"/>
      </w:rPr>
    </w:lvl>
    <w:lvl w:ilvl="4" w:tplc="04070003" w:tentative="1">
      <w:start w:val="1"/>
      <w:numFmt w:val="bullet"/>
      <w:lvlText w:val="o"/>
      <w:lvlJc w:val="left"/>
      <w:pPr>
        <w:tabs>
          <w:tab w:val="num" w:pos="2247"/>
        </w:tabs>
        <w:ind w:left="2247" w:hanging="360"/>
      </w:pPr>
      <w:rPr>
        <w:rFonts w:ascii="Courier New" w:hAnsi="Courier New" w:hint="default"/>
      </w:rPr>
    </w:lvl>
    <w:lvl w:ilvl="5" w:tplc="04070005" w:tentative="1">
      <w:start w:val="1"/>
      <w:numFmt w:val="bullet"/>
      <w:lvlText w:val=""/>
      <w:lvlJc w:val="left"/>
      <w:pPr>
        <w:tabs>
          <w:tab w:val="num" w:pos="2967"/>
        </w:tabs>
        <w:ind w:left="2967" w:hanging="360"/>
      </w:pPr>
      <w:rPr>
        <w:rFonts w:ascii="Wingdings" w:hAnsi="Wingdings" w:hint="default"/>
      </w:rPr>
    </w:lvl>
    <w:lvl w:ilvl="6" w:tplc="04070001" w:tentative="1">
      <w:start w:val="1"/>
      <w:numFmt w:val="bullet"/>
      <w:lvlText w:val=""/>
      <w:lvlJc w:val="left"/>
      <w:pPr>
        <w:tabs>
          <w:tab w:val="num" w:pos="3687"/>
        </w:tabs>
        <w:ind w:left="3687" w:hanging="360"/>
      </w:pPr>
      <w:rPr>
        <w:rFonts w:ascii="Symbol" w:hAnsi="Symbol" w:hint="default"/>
      </w:rPr>
    </w:lvl>
    <w:lvl w:ilvl="7" w:tplc="04070003" w:tentative="1">
      <w:start w:val="1"/>
      <w:numFmt w:val="bullet"/>
      <w:lvlText w:val="o"/>
      <w:lvlJc w:val="left"/>
      <w:pPr>
        <w:tabs>
          <w:tab w:val="num" w:pos="4407"/>
        </w:tabs>
        <w:ind w:left="4407" w:hanging="360"/>
      </w:pPr>
      <w:rPr>
        <w:rFonts w:ascii="Courier New" w:hAnsi="Courier New" w:hint="default"/>
      </w:rPr>
    </w:lvl>
    <w:lvl w:ilvl="8" w:tplc="04070005" w:tentative="1">
      <w:start w:val="1"/>
      <w:numFmt w:val="bullet"/>
      <w:lvlText w:val=""/>
      <w:lvlJc w:val="left"/>
      <w:pPr>
        <w:tabs>
          <w:tab w:val="num" w:pos="5127"/>
        </w:tabs>
        <w:ind w:left="5127" w:hanging="360"/>
      </w:pPr>
      <w:rPr>
        <w:rFonts w:ascii="Wingdings" w:hAnsi="Wingdings" w:hint="default"/>
      </w:rPr>
    </w:lvl>
  </w:abstractNum>
  <w:abstractNum w:abstractNumId="2" w15:restartNumberingAfterBreak="0">
    <w:nsid w:val="496B452B"/>
    <w:multiLevelType w:val="hybridMultilevel"/>
    <w:tmpl w:val="3A5C24B8"/>
    <w:lvl w:ilvl="0" w:tplc="1F428442">
      <w:start w:val="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32F59"/>
    <w:multiLevelType w:val="hybridMultilevel"/>
    <w:tmpl w:val="44BE77DC"/>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E751E"/>
    <w:multiLevelType w:val="hybridMultilevel"/>
    <w:tmpl w:val="992A8E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A66E96"/>
    <w:multiLevelType w:val="multilevel"/>
    <w:tmpl w:val="7D2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32FF0"/>
    <w:multiLevelType w:val="multilevel"/>
    <w:tmpl w:val="93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199"/>
    <w:multiLevelType w:val="hybridMultilevel"/>
    <w:tmpl w:val="2474CD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423066560">
    <w:abstractNumId w:val="2"/>
  </w:num>
  <w:num w:numId="2" w16cid:durableId="630718579">
    <w:abstractNumId w:val="3"/>
  </w:num>
  <w:num w:numId="3" w16cid:durableId="655844422">
    <w:abstractNumId w:val="0"/>
  </w:num>
  <w:num w:numId="4" w16cid:durableId="60521817">
    <w:abstractNumId w:val="7"/>
  </w:num>
  <w:num w:numId="5" w16cid:durableId="903494178">
    <w:abstractNumId w:val="4"/>
  </w:num>
  <w:num w:numId="6" w16cid:durableId="352659013">
    <w:abstractNumId w:val="1"/>
  </w:num>
  <w:num w:numId="7" w16cid:durableId="924067655">
    <w:abstractNumId w:val="5"/>
  </w:num>
  <w:num w:numId="8" w16cid:durableId="885682917">
    <w:abstractNumId w:val="5"/>
  </w:num>
  <w:num w:numId="9" w16cid:durableId="82346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6"/>
    <w:rsid w:val="00000413"/>
    <w:rsid w:val="00000996"/>
    <w:rsid w:val="00000D0D"/>
    <w:rsid w:val="00000EA5"/>
    <w:rsid w:val="00001116"/>
    <w:rsid w:val="000022D9"/>
    <w:rsid w:val="000025C9"/>
    <w:rsid w:val="000029A9"/>
    <w:rsid w:val="00002A6F"/>
    <w:rsid w:val="00003151"/>
    <w:rsid w:val="00003B87"/>
    <w:rsid w:val="00005374"/>
    <w:rsid w:val="0000633A"/>
    <w:rsid w:val="00006C28"/>
    <w:rsid w:val="0001249A"/>
    <w:rsid w:val="00012F68"/>
    <w:rsid w:val="0001453B"/>
    <w:rsid w:val="000149B5"/>
    <w:rsid w:val="00015A3A"/>
    <w:rsid w:val="000162A6"/>
    <w:rsid w:val="000165C1"/>
    <w:rsid w:val="00017AE6"/>
    <w:rsid w:val="00017B93"/>
    <w:rsid w:val="00020303"/>
    <w:rsid w:val="00021445"/>
    <w:rsid w:val="00022224"/>
    <w:rsid w:val="00024697"/>
    <w:rsid w:val="00024782"/>
    <w:rsid w:val="00024C19"/>
    <w:rsid w:val="00026514"/>
    <w:rsid w:val="00026BBA"/>
    <w:rsid w:val="00026CA3"/>
    <w:rsid w:val="0002737D"/>
    <w:rsid w:val="000322B0"/>
    <w:rsid w:val="00032C2D"/>
    <w:rsid w:val="00034451"/>
    <w:rsid w:val="00034A77"/>
    <w:rsid w:val="00035653"/>
    <w:rsid w:val="00035C3F"/>
    <w:rsid w:val="00036B39"/>
    <w:rsid w:val="00037A9A"/>
    <w:rsid w:val="0004037E"/>
    <w:rsid w:val="00040493"/>
    <w:rsid w:val="00042585"/>
    <w:rsid w:val="0004338F"/>
    <w:rsid w:val="000449B9"/>
    <w:rsid w:val="00044C44"/>
    <w:rsid w:val="00045437"/>
    <w:rsid w:val="000467B3"/>
    <w:rsid w:val="000476CD"/>
    <w:rsid w:val="000503C1"/>
    <w:rsid w:val="00050617"/>
    <w:rsid w:val="00050FA4"/>
    <w:rsid w:val="00051AAD"/>
    <w:rsid w:val="000520A4"/>
    <w:rsid w:val="000524B9"/>
    <w:rsid w:val="000526ED"/>
    <w:rsid w:val="000534D1"/>
    <w:rsid w:val="00053E54"/>
    <w:rsid w:val="00055088"/>
    <w:rsid w:val="000551D9"/>
    <w:rsid w:val="000558F0"/>
    <w:rsid w:val="000603A2"/>
    <w:rsid w:val="00061C35"/>
    <w:rsid w:val="000625FE"/>
    <w:rsid w:val="00063656"/>
    <w:rsid w:val="00063682"/>
    <w:rsid w:val="00063811"/>
    <w:rsid w:val="000639C0"/>
    <w:rsid w:val="000644F5"/>
    <w:rsid w:val="00066B68"/>
    <w:rsid w:val="00067231"/>
    <w:rsid w:val="000674CD"/>
    <w:rsid w:val="000706DF"/>
    <w:rsid w:val="000717A1"/>
    <w:rsid w:val="00072533"/>
    <w:rsid w:val="00072844"/>
    <w:rsid w:val="00072E27"/>
    <w:rsid w:val="000730FC"/>
    <w:rsid w:val="00075E2B"/>
    <w:rsid w:val="00076199"/>
    <w:rsid w:val="00077BC1"/>
    <w:rsid w:val="00077EE5"/>
    <w:rsid w:val="00080C3C"/>
    <w:rsid w:val="0008110B"/>
    <w:rsid w:val="00082B63"/>
    <w:rsid w:val="00082F22"/>
    <w:rsid w:val="000830B3"/>
    <w:rsid w:val="00083B25"/>
    <w:rsid w:val="000847B7"/>
    <w:rsid w:val="00084F7D"/>
    <w:rsid w:val="0008532A"/>
    <w:rsid w:val="00085352"/>
    <w:rsid w:val="00085A7A"/>
    <w:rsid w:val="0008626A"/>
    <w:rsid w:val="00086D3F"/>
    <w:rsid w:val="00087A62"/>
    <w:rsid w:val="00090649"/>
    <w:rsid w:val="000926AC"/>
    <w:rsid w:val="00093056"/>
    <w:rsid w:val="0009310D"/>
    <w:rsid w:val="00093B53"/>
    <w:rsid w:val="00094882"/>
    <w:rsid w:val="00095051"/>
    <w:rsid w:val="000950DF"/>
    <w:rsid w:val="00095744"/>
    <w:rsid w:val="00095753"/>
    <w:rsid w:val="00095C65"/>
    <w:rsid w:val="000973DA"/>
    <w:rsid w:val="000A087D"/>
    <w:rsid w:val="000A148A"/>
    <w:rsid w:val="000A1B82"/>
    <w:rsid w:val="000A2343"/>
    <w:rsid w:val="000A5D26"/>
    <w:rsid w:val="000A6496"/>
    <w:rsid w:val="000A6E80"/>
    <w:rsid w:val="000B030C"/>
    <w:rsid w:val="000B04AD"/>
    <w:rsid w:val="000B0A6D"/>
    <w:rsid w:val="000B0EC6"/>
    <w:rsid w:val="000B1598"/>
    <w:rsid w:val="000B162C"/>
    <w:rsid w:val="000B1DAD"/>
    <w:rsid w:val="000B2371"/>
    <w:rsid w:val="000B3870"/>
    <w:rsid w:val="000B3E52"/>
    <w:rsid w:val="000B4095"/>
    <w:rsid w:val="000B48D5"/>
    <w:rsid w:val="000B4FB7"/>
    <w:rsid w:val="000B5A8D"/>
    <w:rsid w:val="000B5CF4"/>
    <w:rsid w:val="000B6049"/>
    <w:rsid w:val="000B7F18"/>
    <w:rsid w:val="000C33C0"/>
    <w:rsid w:val="000C40EB"/>
    <w:rsid w:val="000C4CC4"/>
    <w:rsid w:val="000C53C8"/>
    <w:rsid w:val="000C551D"/>
    <w:rsid w:val="000D0B66"/>
    <w:rsid w:val="000D0EDF"/>
    <w:rsid w:val="000D100F"/>
    <w:rsid w:val="000D1273"/>
    <w:rsid w:val="000D1DE6"/>
    <w:rsid w:val="000D1EB9"/>
    <w:rsid w:val="000D235C"/>
    <w:rsid w:val="000D2E41"/>
    <w:rsid w:val="000D2ED8"/>
    <w:rsid w:val="000D3BD9"/>
    <w:rsid w:val="000D4048"/>
    <w:rsid w:val="000D4C11"/>
    <w:rsid w:val="000D5AD3"/>
    <w:rsid w:val="000D61AE"/>
    <w:rsid w:val="000E0F91"/>
    <w:rsid w:val="000E255E"/>
    <w:rsid w:val="000E3685"/>
    <w:rsid w:val="000E624F"/>
    <w:rsid w:val="000E66F9"/>
    <w:rsid w:val="000E6705"/>
    <w:rsid w:val="000E77C4"/>
    <w:rsid w:val="000F0117"/>
    <w:rsid w:val="000F171F"/>
    <w:rsid w:val="000F2FF1"/>
    <w:rsid w:val="000F4625"/>
    <w:rsid w:val="000F503B"/>
    <w:rsid w:val="000F5A42"/>
    <w:rsid w:val="000F5C64"/>
    <w:rsid w:val="000F73D3"/>
    <w:rsid w:val="000F7652"/>
    <w:rsid w:val="001002BB"/>
    <w:rsid w:val="0010098A"/>
    <w:rsid w:val="001016DC"/>
    <w:rsid w:val="00101E0C"/>
    <w:rsid w:val="00103844"/>
    <w:rsid w:val="001041F5"/>
    <w:rsid w:val="001050B9"/>
    <w:rsid w:val="001072C0"/>
    <w:rsid w:val="001110B6"/>
    <w:rsid w:val="00111212"/>
    <w:rsid w:val="001129B5"/>
    <w:rsid w:val="00113866"/>
    <w:rsid w:val="00113C19"/>
    <w:rsid w:val="001156BC"/>
    <w:rsid w:val="00115F98"/>
    <w:rsid w:val="00116358"/>
    <w:rsid w:val="00116E04"/>
    <w:rsid w:val="001176E2"/>
    <w:rsid w:val="00117995"/>
    <w:rsid w:val="001223F6"/>
    <w:rsid w:val="00122CAD"/>
    <w:rsid w:val="00122FB5"/>
    <w:rsid w:val="001242B9"/>
    <w:rsid w:val="00124415"/>
    <w:rsid w:val="00125338"/>
    <w:rsid w:val="00125FD6"/>
    <w:rsid w:val="00126777"/>
    <w:rsid w:val="00126EDA"/>
    <w:rsid w:val="00126F96"/>
    <w:rsid w:val="00127644"/>
    <w:rsid w:val="00130D17"/>
    <w:rsid w:val="00131CF8"/>
    <w:rsid w:val="00133AA7"/>
    <w:rsid w:val="0013431D"/>
    <w:rsid w:val="0013436B"/>
    <w:rsid w:val="00134FD2"/>
    <w:rsid w:val="0013511D"/>
    <w:rsid w:val="00136BCD"/>
    <w:rsid w:val="00137149"/>
    <w:rsid w:val="00137A63"/>
    <w:rsid w:val="00137D9F"/>
    <w:rsid w:val="00140147"/>
    <w:rsid w:val="00140B34"/>
    <w:rsid w:val="0014178C"/>
    <w:rsid w:val="00142470"/>
    <w:rsid w:val="00143385"/>
    <w:rsid w:val="00143ED4"/>
    <w:rsid w:val="0014474A"/>
    <w:rsid w:val="00144ADD"/>
    <w:rsid w:val="00145A1A"/>
    <w:rsid w:val="00146502"/>
    <w:rsid w:val="00147114"/>
    <w:rsid w:val="00150833"/>
    <w:rsid w:val="0015118D"/>
    <w:rsid w:val="001533FC"/>
    <w:rsid w:val="00155D76"/>
    <w:rsid w:val="0015631A"/>
    <w:rsid w:val="00156FB3"/>
    <w:rsid w:val="00157DED"/>
    <w:rsid w:val="0016097E"/>
    <w:rsid w:val="00164494"/>
    <w:rsid w:val="00164802"/>
    <w:rsid w:val="00164968"/>
    <w:rsid w:val="00164CDC"/>
    <w:rsid w:val="001651F2"/>
    <w:rsid w:val="00165A6B"/>
    <w:rsid w:val="0016740E"/>
    <w:rsid w:val="0017051F"/>
    <w:rsid w:val="00171042"/>
    <w:rsid w:val="00171583"/>
    <w:rsid w:val="00171822"/>
    <w:rsid w:val="0017198B"/>
    <w:rsid w:val="00173C0B"/>
    <w:rsid w:val="0017429E"/>
    <w:rsid w:val="00174957"/>
    <w:rsid w:val="0017507A"/>
    <w:rsid w:val="001754E6"/>
    <w:rsid w:val="00175DA6"/>
    <w:rsid w:val="001763B7"/>
    <w:rsid w:val="00176810"/>
    <w:rsid w:val="00176987"/>
    <w:rsid w:val="00176E30"/>
    <w:rsid w:val="00177184"/>
    <w:rsid w:val="00177953"/>
    <w:rsid w:val="00180C8B"/>
    <w:rsid w:val="00180E78"/>
    <w:rsid w:val="001820B3"/>
    <w:rsid w:val="0018229D"/>
    <w:rsid w:val="001832FC"/>
    <w:rsid w:val="0018354F"/>
    <w:rsid w:val="00183ECF"/>
    <w:rsid w:val="00184151"/>
    <w:rsid w:val="001856D8"/>
    <w:rsid w:val="001860A4"/>
    <w:rsid w:val="0019015D"/>
    <w:rsid w:val="0019029F"/>
    <w:rsid w:val="00192633"/>
    <w:rsid w:val="0019281D"/>
    <w:rsid w:val="001929CA"/>
    <w:rsid w:val="00192DAB"/>
    <w:rsid w:val="00193338"/>
    <w:rsid w:val="00193664"/>
    <w:rsid w:val="00193811"/>
    <w:rsid w:val="001939C3"/>
    <w:rsid w:val="0019427C"/>
    <w:rsid w:val="00194745"/>
    <w:rsid w:val="0019500E"/>
    <w:rsid w:val="001950BD"/>
    <w:rsid w:val="00195399"/>
    <w:rsid w:val="001959EC"/>
    <w:rsid w:val="00196427"/>
    <w:rsid w:val="00196EF7"/>
    <w:rsid w:val="00197A0D"/>
    <w:rsid w:val="001A1D1D"/>
    <w:rsid w:val="001A2756"/>
    <w:rsid w:val="001A3117"/>
    <w:rsid w:val="001A4221"/>
    <w:rsid w:val="001A50C8"/>
    <w:rsid w:val="001A51EF"/>
    <w:rsid w:val="001A5FFE"/>
    <w:rsid w:val="001A644A"/>
    <w:rsid w:val="001A7FA2"/>
    <w:rsid w:val="001B253A"/>
    <w:rsid w:val="001B26C8"/>
    <w:rsid w:val="001B2DE4"/>
    <w:rsid w:val="001B4B87"/>
    <w:rsid w:val="001B4BD8"/>
    <w:rsid w:val="001B6BAD"/>
    <w:rsid w:val="001C035A"/>
    <w:rsid w:val="001C3D7F"/>
    <w:rsid w:val="001C3FDC"/>
    <w:rsid w:val="001C4435"/>
    <w:rsid w:val="001C57CA"/>
    <w:rsid w:val="001C5F45"/>
    <w:rsid w:val="001C6B48"/>
    <w:rsid w:val="001C703B"/>
    <w:rsid w:val="001C7685"/>
    <w:rsid w:val="001C7BB8"/>
    <w:rsid w:val="001D00F4"/>
    <w:rsid w:val="001D1DF8"/>
    <w:rsid w:val="001D38D0"/>
    <w:rsid w:val="001D4CCE"/>
    <w:rsid w:val="001D55B3"/>
    <w:rsid w:val="001D5803"/>
    <w:rsid w:val="001D68AA"/>
    <w:rsid w:val="001D701F"/>
    <w:rsid w:val="001D7493"/>
    <w:rsid w:val="001E1448"/>
    <w:rsid w:val="001E14D3"/>
    <w:rsid w:val="001E298B"/>
    <w:rsid w:val="001E2E75"/>
    <w:rsid w:val="001E3117"/>
    <w:rsid w:val="001E364A"/>
    <w:rsid w:val="001E38D7"/>
    <w:rsid w:val="001E41B9"/>
    <w:rsid w:val="001E4D2D"/>
    <w:rsid w:val="001E54D7"/>
    <w:rsid w:val="001E6230"/>
    <w:rsid w:val="001E6BDD"/>
    <w:rsid w:val="001F01D6"/>
    <w:rsid w:val="001F0CEE"/>
    <w:rsid w:val="001F11E7"/>
    <w:rsid w:val="001F25F3"/>
    <w:rsid w:val="001F34B5"/>
    <w:rsid w:val="001F44C6"/>
    <w:rsid w:val="001F5077"/>
    <w:rsid w:val="001F5DB7"/>
    <w:rsid w:val="001F6520"/>
    <w:rsid w:val="001F6B5A"/>
    <w:rsid w:val="001F789E"/>
    <w:rsid w:val="00200765"/>
    <w:rsid w:val="00200A4A"/>
    <w:rsid w:val="002014C8"/>
    <w:rsid w:val="00202261"/>
    <w:rsid w:val="00202547"/>
    <w:rsid w:val="00203F27"/>
    <w:rsid w:val="0020439E"/>
    <w:rsid w:val="00205C0E"/>
    <w:rsid w:val="00206288"/>
    <w:rsid w:val="0020647C"/>
    <w:rsid w:val="00207EC9"/>
    <w:rsid w:val="00210D29"/>
    <w:rsid w:val="00214E18"/>
    <w:rsid w:val="00215810"/>
    <w:rsid w:val="00215A9F"/>
    <w:rsid w:val="00215E5F"/>
    <w:rsid w:val="0021611B"/>
    <w:rsid w:val="00216250"/>
    <w:rsid w:val="0021670D"/>
    <w:rsid w:val="00216723"/>
    <w:rsid w:val="00216A8F"/>
    <w:rsid w:val="002177EB"/>
    <w:rsid w:val="002179CB"/>
    <w:rsid w:val="00217C88"/>
    <w:rsid w:val="00220BC1"/>
    <w:rsid w:val="00221F2E"/>
    <w:rsid w:val="00222462"/>
    <w:rsid w:val="00222F45"/>
    <w:rsid w:val="002234F2"/>
    <w:rsid w:val="00224226"/>
    <w:rsid w:val="002250CE"/>
    <w:rsid w:val="00226037"/>
    <w:rsid w:val="002264D9"/>
    <w:rsid w:val="0022701B"/>
    <w:rsid w:val="002305E8"/>
    <w:rsid w:val="002317DF"/>
    <w:rsid w:val="00232185"/>
    <w:rsid w:val="00233757"/>
    <w:rsid w:val="0023384F"/>
    <w:rsid w:val="002338B5"/>
    <w:rsid w:val="00234449"/>
    <w:rsid w:val="00236252"/>
    <w:rsid w:val="00237641"/>
    <w:rsid w:val="00237FF7"/>
    <w:rsid w:val="002407A4"/>
    <w:rsid w:val="002414FD"/>
    <w:rsid w:val="00241CD2"/>
    <w:rsid w:val="00243AF9"/>
    <w:rsid w:val="00244ECE"/>
    <w:rsid w:val="00244EF0"/>
    <w:rsid w:val="0024521B"/>
    <w:rsid w:val="002457A9"/>
    <w:rsid w:val="00246665"/>
    <w:rsid w:val="00247260"/>
    <w:rsid w:val="002525C6"/>
    <w:rsid w:val="0025299C"/>
    <w:rsid w:val="00252CEB"/>
    <w:rsid w:val="002551AB"/>
    <w:rsid w:val="00261F43"/>
    <w:rsid w:val="00263282"/>
    <w:rsid w:val="0026340C"/>
    <w:rsid w:val="00263D27"/>
    <w:rsid w:val="002648F5"/>
    <w:rsid w:val="00264A9D"/>
    <w:rsid w:val="002658F3"/>
    <w:rsid w:val="00265F24"/>
    <w:rsid w:val="00266187"/>
    <w:rsid w:val="00266677"/>
    <w:rsid w:val="0026699D"/>
    <w:rsid w:val="00270897"/>
    <w:rsid w:val="00272118"/>
    <w:rsid w:val="002729F3"/>
    <w:rsid w:val="00272C5B"/>
    <w:rsid w:val="00274574"/>
    <w:rsid w:val="00275CC0"/>
    <w:rsid w:val="00276952"/>
    <w:rsid w:val="0028195C"/>
    <w:rsid w:val="00281A79"/>
    <w:rsid w:val="002826AA"/>
    <w:rsid w:val="00282CAB"/>
    <w:rsid w:val="00282D3E"/>
    <w:rsid w:val="00282E0D"/>
    <w:rsid w:val="002847B4"/>
    <w:rsid w:val="00290EA8"/>
    <w:rsid w:val="00291EC7"/>
    <w:rsid w:val="00293C0A"/>
    <w:rsid w:val="00295D5F"/>
    <w:rsid w:val="002A083E"/>
    <w:rsid w:val="002A1107"/>
    <w:rsid w:val="002A1838"/>
    <w:rsid w:val="002A2F6A"/>
    <w:rsid w:val="002A38E6"/>
    <w:rsid w:val="002A3D79"/>
    <w:rsid w:val="002A44C9"/>
    <w:rsid w:val="002A44D9"/>
    <w:rsid w:val="002A454A"/>
    <w:rsid w:val="002A49CF"/>
    <w:rsid w:val="002A5BD2"/>
    <w:rsid w:val="002B0118"/>
    <w:rsid w:val="002B1BF8"/>
    <w:rsid w:val="002B1CE2"/>
    <w:rsid w:val="002B266D"/>
    <w:rsid w:val="002B2C1B"/>
    <w:rsid w:val="002B45AF"/>
    <w:rsid w:val="002B4703"/>
    <w:rsid w:val="002B4DE4"/>
    <w:rsid w:val="002B4E13"/>
    <w:rsid w:val="002B72B9"/>
    <w:rsid w:val="002B7DDA"/>
    <w:rsid w:val="002C0B6F"/>
    <w:rsid w:val="002C0E1B"/>
    <w:rsid w:val="002C13DA"/>
    <w:rsid w:val="002C1623"/>
    <w:rsid w:val="002C1C9A"/>
    <w:rsid w:val="002C44C7"/>
    <w:rsid w:val="002C50D8"/>
    <w:rsid w:val="002C5172"/>
    <w:rsid w:val="002C63B0"/>
    <w:rsid w:val="002C683E"/>
    <w:rsid w:val="002D058A"/>
    <w:rsid w:val="002D1AE5"/>
    <w:rsid w:val="002D27B4"/>
    <w:rsid w:val="002D355B"/>
    <w:rsid w:val="002D36F4"/>
    <w:rsid w:val="002D376C"/>
    <w:rsid w:val="002D37BE"/>
    <w:rsid w:val="002D3807"/>
    <w:rsid w:val="002D4E54"/>
    <w:rsid w:val="002D4F63"/>
    <w:rsid w:val="002D55D5"/>
    <w:rsid w:val="002D5867"/>
    <w:rsid w:val="002D5EC9"/>
    <w:rsid w:val="002D6671"/>
    <w:rsid w:val="002D6C75"/>
    <w:rsid w:val="002D6F0E"/>
    <w:rsid w:val="002D79A5"/>
    <w:rsid w:val="002E279C"/>
    <w:rsid w:val="002E2CF0"/>
    <w:rsid w:val="002E3D4A"/>
    <w:rsid w:val="002E64B5"/>
    <w:rsid w:val="002E68F5"/>
    <w:rsid w:val="002E75F5"/>
    <w:rsid w:val="002E7AC0"/>
    <w:rsid w:val="002F12B3"/>
    <w:rsid w:val="002F1483"/>
    <w:rsid w:val="002F1CF8"/>
    <w:rsid w:val="002F2307"/>
    <w:rsid w:val="002F2F40"/>
    <w:rsid w:val="002F33A3"/>
    <w:rsid w:val="002F3FFD"/>
    <w:rsid w:val="002F6831"/>
    <w:rsid w:val="002F6933"/>
    <w:rsid w:val="002F6E31"/>
    <w:rsid w:val="003000AC"/>
    <w:rsid w:val="00301626"/>
    <w:rsid w:val="00303FE4"/>
    <w:rsid w:val="003040C5"/>
    <w:rsid w:val="00304C08"/>
    <w:rsid w:val="0030505C"/>
    <w:rsid w:val="00305081"/>
    <w:rsid w:val="00305619"/>
    <w:rsid w:val="00305FDD"/>
    <w:rsid w:val="0030681F"/>
    <w:rsid w:val="00307413"/>
    <w:rsid w:val="00310865"/>
    <w:rsid w:val="003113B3"/>
    <w:rsid w:val="00312C47"/>
    <w:rsid w:val="00312E01"/>
    <w:rsid w:val="0031321C"/>
    <w:rsid w:val="003137C6"/>
    <w:rsid w:val="00313BF8"/>
    <w:rsid w:val="00316843"/>
    <w:rsid w:val="003173E3"/>
    <w:rsid w:val="00317C26"/>
    <w:rsid w:val="00317C31"/>
    <w:rsid w:val="0032021E"/>
    <w:rsid w:val="0032029D"/>
    <w:rsid w:val="00320D3C"/>
    <w:rsid w:val="00320E96"/>
    <w:rsid w:val="003212D8"/>
    <w:rsid w:val="003221CB"/>
    <w:rsid w:val="00323471"/>
    <w:rsid w:val="0032420C"/>
    <w:rsid w:val="00325012"/>
    <w:rsid w:val="00325834"/>
    <w:rsid w:val="003264CF"/>
    <w:rsid w:val="00326769"/>
    <w:rsid w:val="003268AC"/>
    <w:rsid w:val="00326C85"/>
    <w:rsid w:val="003279FF"/>
    <w:rsid w:val="00327A9E"/>
    <w:rsid w:val="003308C4"/>
    <w:rsid w:val="00333BA0"/>
    <w:rsid w:val="0033435F"/>
    <w:rsid w:val="003358DB"/>
    <w:rsid w:val="003359A5"/>
    <w:rsid w:val="0033630A"/>
    <w:rsid w:val="0033667D"/>
    <w:rsid w:val="00336B96"/>
    <w:rsid w:val="003401D8"/>
    <w:rsid w:val="00341A8C"/>
    <w:rsid w:val="00341E94"/>
    <w:rsid w:val="00343A11"/>
    <w:rsid w:val="00343C98"/>
    <w:rsid w:val="00344E71"/>
    <w:rsid w:val="0034503E"/>
    <w:rsid w:val="00345752"/>
    <w:rsid w:val="00346344"/>
    <w:rsid w:val="00347030"/>
    <w:rsid w:val="00347442"/>
    <w:rsid w:val="003477B4"/>
    <w:rsid w:val="0034791A"/>
    <w:rsid w:val="003506D8"/>
    <w:rsid w:val="003515CB"/>
    <w:rsid w:val="00352F3B"/>
    <w:rsid w:val="00352F95"/>
    <w:rsid w:val="00353E32"/>
    <w:rsid w:val="00354146"/>
    <w:rsid w:val="0035463F"/>
    <w:rsid w:val="00354F32"/>
    <w:rsid w:val="003603D4"/>
    <w:rsid w:val="00361086"/>
    <w:rsid w:val="00361380"/>
    <w:rsid w:val="00361853"/>
    <w:rsid w:val="00363621"/>
    <w:rsid w:val="003647AA"/>
    <w:rsid w:val="0037021C"/>
    <w:rsid w:val="003706A6"/>
    <w:rsid w:val="00371B6F"/>
    <w:rsid w:val="00371DA5"/>
    <w:rsid w:val="00372AEB"/>
    <w:rsid w:val="003734BC"/>
    <w:rsid w:val="003756C9"/>
    <w:rsid w:val="00375E95"/>
    <w:rsid w:val="0037683A"/>
    <w:rsid w:val="003771E0"/>
    <w:rsid w:val="003803B3"/>
    <w:rsid w:val="0038086E"/>
    <w:rsid w:val="00380F7C"/>
    <w:rsid w:val="0038293E"/>
    <w:rsid w:val="00382BD4"/>
    <w:rsid w:val="003831E1"/>
    <w:rsid w:val="00383573"/>
    <w:rsid w:val="00383715"/>
    <w:rsid w:val="00383861"/>
    <w:rsid w:val="0038389F"/>
    <w:rsid w:val="00385A05"/>
    <w:rsid w:val="003869A0"/>
    <w:rsid w:val="003910D6"/>
    <w:rsid w:val="00391A24"/>
    <w:rsid w:val="0039266B"/>
    <w:rsid w:val="00392994"/>
    <w:rsid w:val="00394829"/>
    <w:rsid w:val="00395A38"/>
    <w:rsid w:val="0039659D"/>
    <w:rsid w:val="00396919"/>
    <w:rsid w:val="00396D6F"/>
    <w:rsid w:val="00397463"/>
    <w:rsid w:val="00397664"/>
    <w:rsid w:val="00397709"/>
    <w:rsid w:val="003A0610"/>
    <w:rsid w:val="003A0AE3"/>
    <w:rsid w:val="003A19FE"/>
    <w:rsid w:val="003A285C"/>
    <w:rsid w:val="003A374D"/>
    <w:rsid w:val="003A3973"/>
    <w:rsid w:val="003A456A"/>
    <w:rsid w:val="003A48EF"/>
    <w:rsid w:val="003A69AB"/>
    <w:rsid w:val="003A6A02"/>
    <w:rsid w:val="003A7010"/>
    <w:rsid w:val="003A7EBE"/>
    <w:rsid w:val="003B0574"/>
    <w:rsid w:val="003B12B2"/>
    <w:rsid w:val="003B1C9E"/>
    <w:rsid w:val="003B2639"/>
    <w:rsid w:val="003B4E6F"/>
    <w:rsid w:val="003B61EC"/>
    <w:rsid w:val="003B67AD"/>
    <w:rsid w:val="003B6D3E"/>
    <w:rsid w:val="003B7009"/>
    <w:rsid w:val="003B724D"/>
    <w:rsid w:val="003B7D6E"/>
    <w:rsid w:val="003C031E"/>
    <w:rsid w:val="003C04DF"/>
    <w:rsid w:val="003C223D"/>
    <w:rsid w:val="003C373E"/>
    <w:rsid w:val="003C52CB"/>
    <w:rsid w:val="003C53F8"/>
    <w:rsid w:val="003C6C32"/>
    <w:rsid w:val="003D043A"/>
    <w:rsid w:val="003D0D37"/>
    <w:rsid w:val="003D13DF"/>
    <w:rsid w:val="003D1DC0"/>
    <w:rsid w:val="003D22E5"/>
    <w:rsid w:val="003D2A2E"/>
    <w:rsid w:val="003D38F6"/>
    <w:rsid w:val="003D3C47"/>
    <w:rsid w:val="003D407E"/>
    <w:rsid w:val="003D4C57"/>
    <w:rsid w:val="003D4E7D"/>
    <w:rsid w:val="003D54EE"/>
    <w:rsid w:val="003D5F4C"/>
    <w:rsid w:val="003D77F7"/>
    <w:rsid w:val="003E278A"/>
    <w:rsid w:val="003E2C73"/>
    <w:rsid w:val="003E37D6"/>
    <w:rsid w:val="003E54F8"/>
    <w:rsid w:val="003E613E"/>
    <w:rsid w:val="003E7655"/>
    <w:rsid w:val="003E7D59"/>
    <w:rsid w:val="003F019D"/>
    <w:rsid w:val="003F0468"/>
    <w:rsid w:val="003F10EA"/>
    <w:rsid w:val="003F196B"/>
    <w:rsid w:val="003F33FF"/>
    <w:rsid w:val="003F3A39"/>
    <w:rsid w:val="003F4BC3"/>
    <w:rsid w:val="003F566D"/>
    <w:rsid w:val="003F58EE"/>
    <w:rsid w:val="003F5B4D"/>
    <w:rsid w:val="003F6196"/>
    <w:rsid w:val="003F6E75"/>
    <w:rsid w:val="00400851"/>
    <w:rsid w:val="00400FB5"/>
    <w:rsid w:val="0040121B"/>
    <w:rsid w:val="004026DE"/>
    <w:rsid w:val="00402BB9"/>
    <w:rsid w:val="00403D93"/>
    <w:rsid w:val="00405349"/>
    <w:rsid w:val="00405519"/>
    <w:rsid w:val="00405D34"/>
    <w:rsid w:val="0040724E"/>
    <w:rsid w:val="00410615"/>
    <w:rsid w:val="004111A1"/>
    <w:rsid w:val="00411C4F"/>
    <w:rsid w:val="004159B9"/>
    <w:rsid w:val="00415A18"/>
    <w:rsid w:val="004160B1"/>
    <w:rsid w:val="00417293"/>
    <w:rsid w:val="00417F06"/>
    <w:rsid w:val="004215A4"/>
    <w:rsid w:val="004219F1"/>
    <w:rsid w:val="004229B6"/>
    <w:rsid w:val="00422DC8"/>
    <w:rsid w:val="0042446F"/>
    <w:rsid w:val="004246F6"/>
    <w:rsid w:val="0042498A"/>
    <w:rsid w:val="00425077"/>
    <w:rsid w:val="004257BE"/>
    <w:rsid w:val="00425A90"/>
    <w:rsid w:val="00425E75"/>
    <w:rsid w:val="004265BC"/>
    <w:rsid w:val="00426A1D"/>
    <w:rsid w:val="004272A2"/>
    <w:rsid w:val="0042741F"/>
    <w:rsid w:val="00427AA7"/>
    <w:rsid w:val="004320C5"/>
    <w:rsid w:val="00432F58"/>
    <w:rsid w:val="00433BFD"/>
    <w:rsid w:val="00434771"/>
    <w:rsid w:val="00434C42"/>
    <w:rsid w:val="00434CBC"/>
    <w:rsid w:val="00435087"/>
    <w:rsid w:val="0043762F"/>
    <w:rsid w:val="00440DC0"/>
    <w:rsid w:val="0044101E"/>
    <w:rsid w:val="00441461"/>
    <w:rsid w:val="0044149C"/>
    <w:rsid w:val="0044179E"/>
    <w:rsid w:val="00443CB5"/>
    <w:rsid w:val="00444B24"/>
    <w:rsid w:val="00444E08"/>
    <w:rsid w:val="004460D6"/>
    <w:rsid w:val="00446F32"/>
    <w:rsid w:val="004474B9"/>
    <w:rsid w:val="00447578"/>
    <w:rsid w:val="004507C2"/>
    <w:rsid w:val="00450939"/>
    <w:rsid w:val="00451BD2"/>
    <w:rsid w:val="00451C10"/>
    <w:rsid w:val="00452B2E"/>
    <w:rsid w:val="00453F22"/>
    <w:rsid w:val="0045478B"/>
    <w:rsid w:val="00454959"/>
    <w:rsid w:val="0045702C"/>
    <w:rsid w:val="004602CE"/>
    <w:rsid w:val="004605BD"/>
    <w:rsid w:val="00460D33"/>
    <w:rsid w:val="00461EE4"/>
    <w:rsid w:val="00462264"/>
    <w:rsid w:val="00462B85"/>
    <w:rsid w:val="004631FF"/>
    <w:rsid w:val="004648ED"/>
    <w:rsid w:val="0046497C"/>
    <w:rsid w:val="00464D17"/>
    <w:rsid w:val="004660A0"/>
    <w:rsid w:val="0046643D"/>
    <w:rsid w:val="00466DF4"/>
    <w:rsid w:val="00470E2F"/>
    <w:rsid w:val="0047112D"/>
    <w:rsid w:val="00471EB6"/>
    <w:rsid w:val="00471F96"/>
    <w:rsid w:val="00472358"/>
    <w:rsid w:val="00472EDB"/>
    <w:rsid w:val="00475CD2"/>
    <w:rsid w:val="004762B5"/>
    <w:rsid w:val="0047702C"/>
    <w:rsid w:val="00477A7B"/>
    <w:rsid w:val="004836F8"/>
    <w:rsid w:val="00484CC8"/>
    <w:rsid w:val="00484DBC"/>
    <w:rsid w:val="004864CA"/>
    <w:rsid w:val="00486900"/>
    <w:rsid w:val="00486B0E"/>
    <w:rsid w:val="00487B6E"/>
    <w:rsid w:val="00490DB3"/>
    <w:rsid w:val="004914B7"/>
    <w:rsid w:val="004918A4"/>
    <w:rsid w:val="00491D5E"/>
    <w:rsid w:val="00492733"/>
    <w:rsid w:val="00492974"/>
    <w:rsid w:val="00493CB7"/>
    <w:rsid w:val="00495054"/>
    <w:rsid w:val="0049613A"/>
    <w:rsid w:val="0049628C"/>
    <w:rsid w:val="004969EA"/>
    <w:rsid w:val="004A02C9"/>
    <w:rsid w:val="004A053B"/>
    <w:rsid w:val="004A0741"/>
    <w:rsid w:val="004A252E"/>
    <w:rsid w:val="004A2713"/>
    <w:rsid w:val="004A62BF"/>
    <w:rsid w:val="004A6D7F"/>
    <w:rsid w:val="004A764B"/>
    <w:rsid w:val="004B0310"/>
    <w:rsid w:val="004B0577"/>
    <w:rsid w:val="004B0BFB"/>
    <w:rsid w:val="004B0CB1"/>
    <w:rsid w:val="004B10CB"/>
    <w:rsid w:val="004B12F1"/>
    <w:rsid w:val="004B1A6F"/>
    <w:rsid w:val="004B1E43"/>
    <w:rsid w:val="004B2111"/>
    <w:rsid w:val="004B2182"/>
    <w:rsid w:val="004B21E2"/>
    <w:rsid w:val="004B23E0"/>
    <w:rsid w:val="004B2458"/>
    <w:rsid w:val="004B3A9D"/>
    <w:rsid w:val="004B4E9D"/>
    <w:rsid w:val="004B532D"/>
    <w:rsid w:val="004B688C"/>
    <w:rsid w:val="004B6D12"/>
    <w:rsid w:val="004C0C1C"/>
    <w:rsid w:val="004C1196"/>
    <w:rsid w:val="004C221D"/>
    <w:rsid w:val="004C2CD7"/>
    <w:rsid w:val="004C2E21"/>
    <w:rsid w:val="004C4A9C"/>
    <w:rsid w:val="004C53B6"/>
    <w:rsid w:val="004C55E7"/>
    <w:rsid w:val="004C6D15"/>
    <w:rsid w:val="004D0049"/>
    <w:rsid w:val="004D033F"/>
    <w:rsid w:val="004D0DF9"/>
    <w:rsid w:val="004D0F56"/>
    <w:rsid w:val="004D1091"/>
    <w:rsid w:val="004D1508"/>
    <w:rsid w:val="004D1712"/>
    <w:rsid w:val="004D24D9"/>
    <w:rsid w:val="004D2A4B"/>
    <w:rsid w:val="004D322B"/>
    <w:rsid w:val="004D361B"/>
    <w:rsid w:val="004D3B24"/>
    <w:rsid w:val="004D3CC5"/>
    <w:rsid w:val="004D3FEB"/>
    <w:rsid w:val="004D52A8"/>
    <w:rsid w:val="004D5688"/>
    <w:rsid w:val="004D5CF6"/>
    <w:rsid w:val="004D605D"/>
    <w:rsid w:val="004D6B5E"/>
    <w:rsid w:val="004E44E5"/>
    <w:rsid w:val="004E4C36"/>
    <w:rsid w:val="004E585C"/>
    <w:rsid w:val="004E6976"/>
    <w:rsid w:val="004E6EAD"/>
    <w:rsid w:val="004E70EE"/>
    <w:rsid w:val="004F00DC"/>
    <w:rsid w:val="004F14B4"/>
    <w:rsid w:val="004F1BB5"/>
    <w:rsid w:val="004F1C37"/>
    <w:rsid w:val="004F1CE0"/>
    <w:rsid w:val="004F23EA"/>
    <w:rsid w:val="004F27C2"/>
    <w:rsid w:val="004F2E2A"/>
    <w:rsid w:val="004F42AE"/>
    <w:rsid w:val="004F6794"/>
    <w:rsid w:val="004F6803"/>
    <w:rsid w:val="004F6D21"/>
    <w:rsid w:val="0050062F"/>
    <w:rsid w:val="00500817"/>
    <w:rsid w:val="00501401"/>
    <w:rsid w:val="00501620"/>
    <w:rsid w:val="00503D81"/>
    <w:rsid w:val="00504650"/>
    <w:rsid w:val="005046F9"/>
    <w:rsid w:val="005047EB"/>
    <w:rsid w:val="00505198"/>
    <w:rsid w:val="005055F3"/>
    <w:rsid w:val="00505EB6"/>
    <w:rsid w:val="005063E8"/>
    <w:rsid w:val="00507933"/>
    <w:rsid w:val="00507D8D"/>
    <w:rsid w:val="00507FF8"/>
    <w:rsid w:val="00510BDB"/>
    <w:rsid w:val="00511362"/>
    <w:rsid w:val="00511719"/>
    <w:rsid w:val="0051230F"/>
    <w:rsid w:val="0051253C"/>
    <w:rsid w:val="00513553"/>
    <w:rsid w:val="005155AA"/>
    <w:rsid w:val="005155D3"/>
    <w:rsid w:val="00516250"/>
    <w:rsid w:val="00516E31"/>
    <w:rsid w:val="0051711B"/>
    <w:rsid w:val="00517892"/>
    <w:rsid w:val="00517A1F"/>
    <w:rsid w:val="00517AA9"/>
    <w:rsid w:val="00520163"/>
    <w:rsid w:val="005205D7"/>
    <w:rsid w:val="0052183C"/>
    <w:rsid w:val="00521A83"/>
    <w:rsid w:val="00521F1D"/>
    <w:rsid w:val="00522E13"/>
    <w:rsid w:val="00525036"/>
    <w:rsid w:val="005265BB"/>
    <w:rsid w:val="00526911"/>
    <w:rsid w:val="00531196"/>
    <w:rsid w:val="0053132A"/>
    <w:rsid w:val="00531C12"/>
    <w:rsid w:val="005326A0"/>
    <w:rsid w:val="0053273F"/>
    <w:rsid w:val="00532F18"/>
    <w:rsid w:val="00533AE0"/>
    <w:rsid w:val="00533B32"/>
    <w:rsid w:val="0053470B"/>
    <w:rsid w:val="00534C85"/>
    <w:rsid w:val="005352C7"/>
    <w:rsid w:val="0053625B"/>
    <w:rsid w:val="005363B7"/>
    <w:rsid w:val="0053669F"/>
    <w:rsid w:val="005371E3"/>
    <w:rsid w:val="00537280"/>
    <w:rsid w:val="005378D2"/>
    <w:rsid w:val="005400BD"/>
    <w:rsid w:val="00542096"/>
    <w:rsid w:val="005429C2"/>
    <w:rsid w:val="00542E68"/>
    <w:rsid w:val="005439F6"/>
    <w:rsid w:val="00543EF8"/>
    <w:rsid w:val="005444DC"/>
    <w:rsid w:val="00545A1E"/>
    <w:rsid w:val="00545DA5"/>
    <w:rsid w:val="005462A3"/>
    <w:rsid w:val="00546B3D"/>
    <w:rsid w:val="0054798A"/>
    <w:rsid w:val="00550B46"/>
    <w:rsid w:val="005513C9"/>
    <w:rsid w:val="00551AC2"/>
    <w:rsid w:val="005525DE"/>
    <w:rsid w:val="00552D6D"/>
    <w:rsid w:val="00553313"/>
    <w:rsid w:val="005538FD"/>
    <w:rsid w:val="00553EF6"/>
    <w:rsid w:val="00554D58"/>
    <w:rsid w:val="00555FF9"/>
    <w:rsid w:val="00556756"/>
    <w:rsid w:val="0056089A"/>
    <w:rsid w:val="005624BC"/>
    <w:rsid w:val="00564194"/>
    <w:rsid w:val="005645B6"/>
    <w:rsid w:val="00565525"/>
    <w:rsid w:val="00566B93"/>
    <w:rsid w:val="00567CE5"/>
    <w:rsid w:val="00567E8E"/>
    <w:rsid w:val="00570CB5"/>
    <w:rsid w:val="005727DD"/>
    <w:rsid w:val="005737F1"/>
    <w:rsid w:val="00573AC5"/>
    <w:rsid w:val="005776E9"/>
    <w:rsid w:val="00577A6D"/>
    <w:rsid w:val="00577CA5"/>
    <w:rsid w:val="00577D51"/>
    <w:rsid w:val="005801F4"/>
    <w:rsid w:val="00581526"/>
    <w:rsid w:val="005823F2"/>
    <w:rsid w:val="00582899"/>
    <w:rsid w:val="00582CD2"/>
    <w:rsid w:val="0058359D"/>
    <w:rsid w:val="00583780"/>
    <w:rsid w:val="00584E01"/>
    <w:rsid w:val="00585DE4"/>
    <w:rsid w:val="005879CB"/>
    <w:rsid w:val="005924AC"/>
    <w:rsid w:val="00592A26"/>
    <w:rsid w:val="00592BD6"/>
    <w:rsid w:val="00594375"/>
    <w:rsid w:val="00595A84"/>
    <w:rsid w:val="00596CA8"/>
    <w:rsid w:val="00597103"/>
    <w:rsid w:val="005974AD"/>
    <w:rsid w:val="00597F22"/>
    <w:rsid w:val="005A002B"/>
    <w:rsid w:val="005A00A2"/>
    <w:rsid w:val="005A0B0C"/>
    <w:rsid w:val="005A0CC8"/>
    <w:rsid w:val="005A47AC"/>
    <w:rsid w:val="005A47F7"/>
    <w:rsid w:val="005A4A99"/>
    <w:rsid w:val="005A4C61"/>
    <w:rsid w:val="005A4EA3"/>
    <w:rsid w:val="005A569A"/>
    <w:rsid w:val="005A6F8E"/>
    <w:rsid w:val="005A724D"/>
    <w:rsid w:val="005B0F2B"/>
    <w:rsid w:val="005B147A"/>
    <w:rsid w:val="005B14C8"/>
    <w:rsid w:val="005B1726"/>
    <w:rsid w:val="005B18A3"/>
    <w:rsid w:val="005B2E0E"/>
    <w:rsid w:val="005B4805"/>
    <w:rsid w:val="005B48CA"/>
    <w:rsid w:val="005B601A"/>
    <w:rsid w:val="005C13ED"/>
    <w:rsid w:val="005C297E"/>
    <w:rsid w:val="005C3202"/>
    <w:rsid w:val="005C41CE"/>
    <w:rsid w:val="005C4524"/>
    <w:rsid w:val="005C4E5A"/>
    <w:rsid w:val="005C58DE"/>
    <w:rsid w:val="005C596E"/>
    <w:rsid w:val="005C63B3"/>
    <w:rsid w:val="005D0D6D"/>
    <w:rsid w:val="005D1B96"/>
    <w:rsid w:val="005D2410"/>
    <w:rsid w:val="005D3216"/>
    <w:rsid w:val="005D4AFB"/>
    <w:rsid w:val="005D6F97"/>
    <w:rsid w:val="005D7629"/>
    <w:rsid w:val="005D77FF"/>
    <w:rsid w:val="005E06BB"/>
    <w:rsid w:val="005E0B2E"/>
    <w:rsid w:val="005E0E81"/>
    <w:rsid w:val="005E13DA"/>
    <w:rsid w:val="005E14CA"/>
    <w:rsid w:val="005E16B9"/>
    <w:rsid w:val="005E3071"/>
    <w:rsid w:val="005E3330"/>
    <w:rsid w:val="005E33EE"/>
    <w:rsid w:val="005E4016"/>
    <w:rsid w:val="005E41B9"/>
    <w:rsid w:val="005E42C0"/>
    <w:rsid w:val="005E4C31"/>
    <w:rsid w:val="005E59C2"/>
    <w:rsid w:val="005F0A53"/>
    <w:rsid w:val="005F0C68"/>
    <w:rsid w:val="005F1E4A"/>
    <w:rsid w:val="005F21E0"/>
    <w:rsid w:val="005F3BB1"/>
    <w:rsid w:val="005F48B8"/>
    <w:rsid w:val="005F498E"/>
    <w:rsid w:val="005F49CA"/>
    <w:rsid w:val="005F4E54"/>
    <w:rsid w:val="005F57FF"/>
    <w:rsid w:val="005F6E1C"/>
    <w:rsid w:val="00600759"/>
    <w:rsid w:val="00600E93"/>
    <w:rsid w:val="006019C7"/>
    <w:rsid w:val="00602EF1"/>
    <w:rsid w:val="0060399F"/>
    <w:rsid w:val="00604FD7"/>
    <w:rsid w:val="00605485"/>
    <w:rsid w:val="0060572E"/>
    <w:rsid w:val="00607895"/>
    <w:rsid w:val="00610113"/>
    <w:rsid w:val="00610E3D"/>
    <w:rsid w:val="00611906"/>
    <w:rsid w:val="00612575"/>
    <w:rsid w:val="006132B7"/>
    <w:rsid w:val="00613680"/>
    <w:rsid w:val="00613765"/>
    <w:rsid w:val="00613AB3"/>
    <w:rsid w:val="006156B9"/>
    <w:rsid w:val="00615ABD"/>
    <w:rsid w:val="00616F96"/>
    <w:rsid w:val="00617FC6"/>
    <w:rsid w:val="00620082"/>
    <w:rsid w:val="006200EE"/>
    <w:rsid w:val="006202B5"/>
    <w:rsid w:val="00621778"/>
    <w:rsid w:val="006220D4"/>
    <w:rsid w:val="00622E8C"/>
    <w:rsid w:val="006234CC"/>
    <w:rsid w:val="0062399F"/>
    <w:rsid w:val="00623E16"/>
    <w:rsid w:val="00623F66"/>
    <w:rsid w:val="00626824"/>
    <w:rsid w:val="00627846"/>
    <w:rsid w:val="00630CAA"/>
    <w:rsid w:val="0063280F"/>
    <w:rsid w:val="00633787"/>
    <w:rsid w:val="00633FB2"/>
    <w:rsid w:val="00634336"/>
    <w:rsid w:val="0063621D"/>
    <w:rsid w:val="0063678F"/>
    <w:rsid w:val="00636A61"/>
    <w:rsid w:val="006373EE"/>
    <w:rsid w:val="00637517"/>
    <w:rsid w:val="00640E7D"/>
    <w:rsid w:val="00641136"/>
    <w:rsid w:val="0064197B"/>
    <w:rsid w:val="00641B1F"/>
    <w:rsid w:val="00642168"/>
    <w:rsid w:val="006426AB"/>
    <w:rsid w:val="00643326"/>
    <w:rsid w:val="006457E3"/>
    <w:rsid w:val="006458C9"/>
    <w:rsid w:val="00646118"/>
    <w:rsid w:val="006474BA"/>
    <w:rsid w:val="00647F1B"/>
    <w:rsid w:val="00650054"/>
    <w:rsid w:val="00650AC5"/>
    <w:rsid w:val="006512DE"/>
    <w:rsid w:val="00651738"/>
    <w:rsid w:val="00652492"/>
    <w:rsid w:val="006525F2"/>
    <w:rsid w:val="00652B1A"/>
    <w:rsid w:val="006603E3"/>
    <w:rsid w:val="0066166A"/>
    <w:rsid w:val="00661E18"/>
    <w:rsid w:val="006636F5"/>
    <w:rsid w:val="006668A3"/>
    <w:rsid w:val="00667D4D"/>
    <w:rsid w:val="00671ECA"/>
    <w:rsid w:val="00672FB8"/>
    <w:rsid w:val="006730B1"/>
    <w:rsid w:val="006740E0"/>
    <w:rsid w:val="006748C2"/>
    <w:rsid w:val="00674937"/>
    <w:rsid w:val="006756C7"/>
    <w:rsid w:val="00676C8F"/>
    <w:rsid w:val="006809B5"/>
    <w:rsid w:val="00681B2C"/>
    <w:rsid w:val="00682BFD"/>
    <w:rsid w:val="006832D1"/>
    <w:rsid w:val="00684227"/>
    <w:rsid w:val="006850C1"/>
    <w:rsid w:val="006869CD"/>
    <w:rsid w:val="006874FB"/>
    <w:rsid w:val="00690A00"/>
    <w:rsid w:val="00690DF4"/>
    <w:rsid w:val="00691539"/>
    <w:rsid w:val="006917B4"/>
    <w:rsid w:val="00692660"/>
    <w:rsid w:val="006931F1"/>
    <w:rsid w:val="00694C73"/>
    <w:rsid w:val="00696729"/>
    <w:rsid w:val="00696FA8"/>
    <w:rsid w:val="006974D5"/>
    <w:rsid w:val="006A0814"/>
    <w:rsid w:val="006A0B90"/>
    <w:rsid w:val="006A197A"/>
    <w:rsid w:val="006A2D6D"/>
    <w:rsid w:val="006A3ED2"/>
    <w:rsid w:val="006A43E6"/>
    <w:rsid w:val="006A5E9B"/>
    <w:rsid w:val="006A5FE3"/>
    <w:rsid w:val="006A6477"/>
    <w:rsid w:val="006A6989"/>
    <w:rsid w:val="006A76B2"/>
    <w:rsid w:val="006A78DE"/>
    <w:rsid w:val="006B0B93"/>
    <w:rsid w:val="006B0C58"/>
    <w:rsid w:val="006B1449"/>
    <w:rsid w:val="006B1A45"/>
    <w:rsid w:val="006B1D70"/>
    <w:rsid w:val="006B1E68"/>
    <w:rsid w:val="006B1F6F"/>
    <w:rsid w:val="006B1F78"/>
    <w:rsid w:val="006B20C2"/>
    <w:rsid w:val="006B40FF"/>
    <w:rsid w:val="006B4C09"/>
    <w:rsid w:val="006B4D52"/>
    <w:rsid w:val="006B53C0"/>
    <w:rsid w:val="006B55F7"/>
    <w:rsid w:val="006B5DE4"/>
    <w:rsid w:val="006B669D"/>
    <w:rsid w:val="006B6DE6"/>
    <w:rsid w:val="006B71CA"/>
    <w:rsid w:val="006C0273"/>
    <w:rsid w:val="006C1083"/>
    <w:rsid w:val="006C1F88"/>
    <w:rsid w:val="006C354D"/>
    <w:rsid w:val="006C5C8D"/>
    <w:rsid w:val="006C7B35"/>
    <w:rsid w:val="006D0E7F"/>
    <w:rsid w:val="006D320D"/>
    <w:rsid w:val="006D4048"/>
    <w:rsid w:val="006D58A9"/>
    <w:rsid w:val="006D7639"/>
    <w:rsid w:val="006E0147"/>
    <w:rsid w:val="006E08A2"/>
    <w:rsid w:val="006E0CC2"/>
    <w:rsid w:val="006E11FD"/>
    <w:rsid w:val="006E177E"/>
    <w:rsid w:val="006E1C21"/>
    <w:rsid w:val="006E3531"/>
    <w:rsid w:val="006E5CF0"/>
    <w:rsid w:val="006E6245"/>
    <w:rsid w:val="006F030E"/>
    <w:rsid w:val="006F0982"/>
    <w:rsid w:val="006F173D"/>
    <w:rsid w:val="006F1E9F"/>
    <w:rsid w:val="006F240D"/>
    <w:rsid w:val="006F2B43"/>
    <w:rsid w:val="006F3765"/>
    <w:rsid w:val="006F4334"/>
    <w:rsid w:val="006F6815"/>
    <w:rsid w:val="006F7D82"/>
    <w:rsid w:val="006F7EA7"/>
    <w:rsid w:val="0070140C"/>
    <w:rsid w:val="00701C32"/>
    <w:rsid w:val="00702781"/>
    <w:rsid w:val="00702B2A"/>
    <w:rsid w:val="00704886"/>
    <w:rsid w:val="00704E9B"/>
    <w:rsid w:val="007054DA"/>
    <w:rsid w:val="007063DE"/>
    <w:rsid w:val="007077EF"/>
    <w:rsid w:val="007078A9"/>
    <w:rsid w:val="00707984"/>
    <w:rsid w:val="00707E5C"/>
    <w:rsid w:val="00710C7A"/>
    <w:rsid w:val="00711529"/>
    <w:rsid w:val="00713829"/>
    <w:rsid w:val="007141C6"/>
    <w:rsid w:val="007143CF"/>
    <w:rsid w:val="0071440D"/>
    <w:rsid w:val="00714C98"/>
    <w:rsid w:val="00714F80"/>
    <w:rsid w:val="00715826"/>
    <w:rsid w:val="00717814"/>
    <w:rsid w:val="007221E7"/>
    <w:rsid w:val="00723052"/>
    <w:rsid w:val="007235FA"/>
    <w:rsid w:val="00724806"/>
    <w:rsid w:val="00725E6D"/>
    <w:rsid w:val="007261C8"/>
    <w:rsid w:val="007267C4"/>
    <w:rsid w:val="00726EED"/>
    <w:rsid w:val="007272CF"/>
    <w:rsid w:val="00727BE4"/>
    <w:rsid w:val="007306BB"/>
    <w:rsid w:val="00730F53"/>
    <w:rsid w:val="007312D0"/>
    <w:rsid w:val="007314C9"/>
    <w:rsid w:val="007318AE"/>
    <w:rsid w:val="007326E9"/>
    <w:rsid w:val="00733285"/>
    <w:rsid w:val="00734EA2"/>
    <w:rsid w:val="007352AE"/>
    <w:rsid w:val="007404F7"/>
    <w:rsid w:val="00744E4B"/>
    <w:rsid w:val="00745347"/>
    <w:rsid w:val="00746203"/>
    <w:rsid w:val="0074668C"/>
    <w:rsid w:val="007466AA"/>
    <w:rsid w:val="0074724F"/>
    <w:rsid w:val="00747439"/>
    <w:rsid w:val="0074784D"/>
    <w:rsid w:val="00747C89"/>
    <w:rsid w:val="00750093"/>
    <w:rsid w:val="00750C64"/>
    <w:rsid w:val="00751BC9"/>
    <w:rsid w:val="00751C93"/>
    <w:rsid w:val="00752E2C"/>
    <w:rsid w:val="00752FF8"/>
    <w:rsid w:val="00754804"/>
    <w:rsid w:val="00755D4D"/>
    <w:rsid w:val="007568A5"/>
    <w:rsid w:val="0075692F"/>
    <w:rsid w:val="007572B5"/>
    <w:rsid w:val="007575DF"/>
    <w:rsid w:val="007579F9"/>
    <w:rsid w:val="007606B4"/>
    <w:rsid w:val="007612EE"/>
    <w:rsid w:val="0076245C"/>
    <w:rsid w:val="00763526"/>
    <w:rsid w:val="00763F63"/>
    <w:rsid w:val="00765D1B"/>
    <w:rsid w:val="0076659B"/>
    <w:rsid w:val="007665A9"/>
    <w:rsid w:val="007668C7"/>
    <w:rsid w:val="007671CF"/>
    <w:rsid w:val="00767533"/>
    <w:rsid w:val="00772DF5"/>
    <w:rsid w:val="00773FC2"/>
    <w:rsid w:val="00774833"/>
    <w:rsid w:val="00775299"/>
    <w:rsid w:val="007758A7"/>
    <w:rsid w:val="007758C1"/>
    <w:rsid w:val="00775D4A"/>
    <w:rsid w:val="00780349"/>
    <w:rsid w:val="00780AF8"/>
    <w:rsid w:val="00780B56"/>
    <w:rsid w:val="00782117"/>
    <w:rsid w:val="0078303B"/>
    <w:rsid w:val="00783669"/>
    <w:rsid w:val="00785AC1"/>
    <w:rsid w:val="00785DCD"/>
    <w:rsid w:val="007861D2"/>
    <w:rsid w:val="007866EB"/>
    <w:rsid w:val="00787A3A"/>
    <w:rsid w:val="007901FA"/>
    <w:rsid w:val="00790655"/>
    <w:rsid w:val="00791390"/>
    <w:rsid w:val="00791843"/>
    <w:rsid w:val="00791DA6"/>
    <w:rsid w:val="00791FFE"/>
    <w:rsid w:val="00792072"/>
    <w:rsid w:val="007923C8"/>
    <w:rsid w:val="00792CAA"/>
    <w:rsid w:val="00793CB7"/>
    <w:rsid w:val="00795D30"/>
    <w:rsid w:val="00795E20"/>
    <w:rsid w:val="00796279"/>
    <w:rsid w:val="0079765B"/>
    <w:rsid w:val="00797E15"/>
    <w:rsid w:val="007A04CE"/>
    <w:rsid w:val="007A04F0"/>
    <w:rsid w:val="007A3ECD"/>
    <w:rsid w:val="007A46EE"/>
    <w:rsid w:val="007A4722"/>
    <w:rsid w:val="007A49AF"/>
    <w:rsid w:val="007A5AB9"/>
    <w:rsid w:val="007A5B52"/>
    <w:rsid w:val="007A6B26"/>
    <w:rsid w:val="007B0E87"/>
    <w:rsid w:val="007B0FB6"/>
    <w:rsid w:val="007B2695"/>
    <w:rsid w:val="007B3B84"/>
    <w:rsid w:val="007B3F5B"/>
    <w:rsid w:val="007B41CA"/>
    <w:rsid w:val="007B4449"/>
    <w:rsid w:val="007B4F2C"/>
    <w:rsid w:val="007B683D"/>
    <w:rsid w:val="007B68BC"/>
    <w:rsid w:val="007C049A"/>
    <w:rsid w:val="007C05C9"/>
    <w:rsid w:val="007C2EEE"/>
    <w:rsid w:val="007C3663"/>
    <w:rsid w:val="007C4D0D"/>
    <w:rsid w:val="007C5B0A"/>
    <w:rsid w:val="007C6269"/>
    <w:rsid w:val="007C72CC"/>
    <w:rsid w:val="007D0446"/>
    <w:rsid w:val="007D18F6"/>
    <w:rsid w:val="007D2571"/>
    <w:rsid w:val="007D2776"/>
    <w:rsid w:val="007D2A0B"/>
    <w:rsid w:val="007D2D8D"/>
    <w:rsid w:val="007D4C3E"/>
    <w:rsid w:val="007D4EBB"/>
    <w:rsid w:val="007E0631"/>
    <w:rsid w:val="007E0971"/>
    <w:rsid w:val="007E0EA2"/>
    <w:rsid w:val="007E2890"/>
    <w:rsid w:val="007E3286"/>
    <w:rsid w:val="007E34A2"/>
    <w:rsid w:val="007E3AE5"/>
    <w:rsid w:val="007E48F9"/>
    <w:rsid w:val="007E4944"/>
    <w:rsid w:val="007E4D57"/>
    <w:rsid w:val="007E53E6"/>
    <w:rsid w:val="007E56E9"/>
    <w:rsid w:val="007E59AD"/>
    <w:rsid w:val="007E5C3D"/>
    <w:rsid w:val="007E69E0"/>
    <w:rsid w:val="007E6CE7"/>
    <w:rsid w:val="007F1B7C"/>
    <w:rsid w:val="007F2C80"/>
    <w:rsid w:val="007F3211"/>
    <w:rsid w:val="007F48C7"/>
    <w:rsid w:val="007F5289"/>
    <w:rsid w:val="007F5ED0"/>
    <w:rsid w:val="007F60CA"/>
    <w:rsid w:val="007F66CA"/>
    <w:rsid w:val="007F6BF2"/>
    <w:rsid w:val="007F6F94"/>
    <w:rsid w:val="007F6FFE"/>
    <w:rsid w:val="00801ACB"/>
    <w:rsid w:val="00801DCE"/>
    <w:rsid w:val="008021FF"/>
    <w:rsid w:val="0080232C"/>
    <w:rsid w:val="0080309F"/>
    <w:rsid w:val="00805FE2"/>
    <w:rsid w:val="008061CD"/>
    <w:rsid w:val="008061ED"/>
    <w:rsid w:val="00806679"/>
    <w:rsid w:val="0080705A"/>
    <w:rsid w:val="00807BFD"/>
    <w:rsid w:val="008116D7"/>
    <w:rsid w:val="00811ACA"/>
    <w:rsid w:val="008120C6"/>
    <w:rsid w:val="00812584"/>
    <w:rsid w:val="00812ECD"/>
    <w:rsid w:val="00813D7F"/>
    <w:rsid w:val="0081463F"/>
    <w:rsid w:val="008149CD"/>
    <w:rsid w:val="00816661"/>
    <w:rsid w:val="00820FD4"/>
    <w:rsid w:val="00821D3A"/>
    <w:rsid w:val="0082246B"/>
    <w:rsid w:val="0082434A"/>
    <w:rsid w:val="00824F57"/>
    <w:rsid w:val="008262F8"/>
    <w:rsid w:val="008309E0"/>
    <w:rsid w:val="0083120C"/>
    <w:rsid w:val="00832246"/>
    <w:rsid w:val="00834B94"/>
    <w:rsid w:val="008379DA"/>
    <w:rsid w:val="008407C0"/>
    <w:rsid w:val="008413C5"/>
    <w:rsid w:val="008430B2"/>
    <w:rsid w:val="00843FAB"/>
    <w:rsid w:val="008448DE"/>
    <w:rsid w:val="00845D7B"/>
    <w:rsid w:val="008473D9"/>
    <w:rsid w:val="00847EDD"/>
    <w:rsid w:val="00850912"/>
    <w:rsid w:val="00851258"/>
    <w:rsid w:val="008542C7"/>
    <w:rsid w:val="00854EB9"/>
    <w:rsid w:val="00856849"/>
    <w:rsid w:val="00856BE5"/>
    <w:rsid w:val="0085744B"/>
    <w:rsid w:val="008577C1"/>
    <w:rsid w:val="00860491"/>
    <w:rsid w:val="008604B4"/>
    <w:rsid w:val="00861D65"/>
    <w:rsid w:val="00863225"/>
    <w:rsid w:val="00866892"/>
    <w:rsid w:val="00866AC6"/>
    <w:rsid w:val="00866AE8"/>
    <w:rsid w:val="00866FA2"/>
    <w:rsid w:val="0087053C"/>
    <w:rsid w:val="00870B77"/>
    <w:rsid w:val="00870FF4"/>
    <w:rsid w:val="00871240"/>
    <w:rsid w:val="008715D3"/>
    <w:rsid w:val="00871629"/>
    <w:rsid w:val="00871A14"/>
    <w:rsid w:val="00872484"/>
    <w:rsid w:val="00873462"/>
    <w:rsid w:val="00873E70"/>
    <w:rsid w:val="008801D9"/>
    <w:rsid w:val="00880E9C"/>
    <w:rsid w:val="008818CD"/>
    <w:rsid w:val="0088326C"/>
    <w:rsid w:val="008849F9"/>
    <w:rsid w:val="0088550C"/>
    <w:rsid w:val="00885AF4"/>
    <w:rsid w:val="00886414"/>
    <w:rsid w:val="0088704F"/>
    <w:rsid w:val="00890049"/>
    <w:rsid w:val="008905B3"/>
    <w:rsid w:val="00891453"/>
    <w:rsid w:val="008924DF"/>
    <w:rsid w:val="00892C8E"/>
    <w:rsid w:val="008933E4"/>
    <w:rsid w:val="00893AA4"/>
    <w:rsid w:val="008943A8"/>
    <w:rsid w:val="00894A4C"/>
    <w:rsid w:val="00895737"/>
    <w:rsid w:val="008959A5"/>
    <w:rsid w:val="00896475"/>
    <w:rsid w:val="00896C61"/>
    <w:rsid w:val="00896DCC"/>
    <w:rsid w:val="00897347"/>
    <w:rsid w:val="008A030B"/>
    <w:rsid w:val="008A0321"/>
    <w:rsid w:val="008A037A"/>
    <w:rsid w:val="008A075A"/>
    <w:rsid w:val="008A0DF9"/>
    <w:rsid w:val="008A1AC9"/>
    <w:rsid w:val="008A2FE7"/>
    <w:rsid w:val="008A49C2"/>
    <w:rsid w:val="008A759D"/>
    <w:rsid w:val="008B297E"/>
    <w:rsid w:val="008B2A24"/>
    <w:rsid w:val="008B3055"/>
    <w:rsid w:val="008B52B2"/>
    <w:rsid w:val="008B72E6"/>
    <w:rsid w:val="008B7FF6"/>
    <w:rsid w:val="008C06F5"/>
    <w:rsid w:val="008C1225"/>
    <w:rsid w:val="008C2BE9"/>
    <w:rsid w:val="008C35C6"/>
    <w:rsid w:val="008C385F"/>
    <w:rsid w:val="008C473C"/>
    <w:rsid w:val="008C551C"/>
    <w:rsid w:val="008C5523"/>
    <w:rsid w:val="008C62B8"/>
    <w:rsid w:val="008C7101"/>
    <w:rsid w:val="008C75BB"/>
    <w:rsid w:val="008C77E0"/>
    <w:rsid w:val="008C78CC"/>
    <w:rsid w:val="008C7A9C"/>
    <w:rsid w:val="008D129A"/>
    <w:rsid w:val="008D39A6"/>
    <w:rsid w:val="008D3F09"/>
    <w:rsid w:val="008D431C"/>
    <w:rsid w:val="008D4757"/>
    <w:rsid w:val="008D4B99"/>
    <w:rsid w:val="008D4EE1"/>
    <w:rsid w:val="008D5016"/>
    <w:rsid w:val="008D6490"/>
    <w:rsid w:val="008D649C"/>
    <w:rsid w:val="008D666D"/>
    <w:rsid w:val="008D6ACF"/>
    <w:rsid w:val="008D7280"/>
    <w:rsid w:val="008E0423"/>
    <w:rsid w:val="008E0CEB"/>
    <w:rsid w:val="008E0E1F"/>
    <w:rsid w:val="008E0E63"/>
    <w:rsid w:val="008E1FD6"/>
    <w:rsid w:val="008E2CB2"/>
    <w:rsid w:val="008E3617"/>
    <w:rsid w:val="008E3C79"/>
    <w:rsid w:val="008E3D28"/>
    <w:rsid w:val="008E3D79"/>
    <w:rsid w:val="008E3F3F"/>
    <w:rsid w:val="008E3F4A"/>
    <w:rsid w:val="008E4C81"/>
    <w:rsid w:val="008E5500"/>
    <w:rsid w:val="008E6951"/>
    <w:rsid w:val="008E72A3"/>
    <w:rsid w:val="008F17AE"/>
    <w:rsid w:val="008F2AA2"/>
    <w:rsid w:val="008F2F72"/>
    <w:rsid w:val="008F3464"/>
    <w:rsid w:val="008F4E18"/>
    <w:rsid w:val="008F5152"/>
    <w:rsid w:val="008F5BF9"/>
    <w:rsid w:val="008F7275"/>
    <w:rsid w:val="00900CFC"/>
    <w:rsid w:val="00900F49"/>
    <w:rsid w:val="0090187F"/>
    <w:rsid w:val="00903361"/>
    <w:rsid w:val="00904E33"/>
    <w:rsid w:val="00907495"/>
    <w:rsid w:val="00910326"/>
    <w:rsid w:val="00910DF2"/>
    <w:rsid w:val="00912EF4"/>
    <w:rsid w:val="00915384"/>
    <w:rsid w:val="0091549E"/>
    <w:rsid w:val="00915DA8"/>
    <w:rsid w:val="00915DF7"/>
    <w:rsid w:val="009168A9"/>
    <w:rsid w:val="0092430F"/>
    <w:rsid w:val="0092453B"/>
    <w:rsid w:val="00924C05"/>
    <w:rsid w:val="00925101"/>
    <w:rsid w:val="00927247"/>
    <w:rsid w:val="00927D97"/>
    <w:rsid w:val="00930008"/>
    <w:rsid w:val="00930067"/>
    <w:rsid w:val="009304F3"/>
    <w:rsid w:val="00930AE5"/>
    <w:rsid w:val="00933509"/>
    <w:rsid w:val="00933EE9"/>
    <w:rsid w:val="00933FAC"/>
    <w:rsid w:val="009343C5"/>
    <w:rsid w:val="009344B2"/>
    <w:rsid w:val="00934F1F"/>
    <w:rsid w:val="00934FDA"/>
    <w:rsid w:val="009376F2"/>
    <w:rsid w:val="00937A9D"/>
    <w:rsid w:val="00940F0E"/>
    <w:rsid w:val="009420E0"/>
    <w:rsid w:val="00942322"/>
    <w:rsid w:val="009431B1"/>
    <w:rsid w:val="009436B5"/>
    <w:rsid w:val="00945481"/>
    <w:rsid w:val="009467E7"/>
    <w:rsid w:val="00946C6A"/>
    <w:rsid w:val="0094733A"/>
    <w:rsid w:val="00951398"/>
    <w:rsid w:val="00953181"/>
    <w:rsid w:val="009554E7"/>
    <w:rsid w:val="00957877"/>
    <w:rsid w:val="00957C33"/>
    <w:rsid w:val="00961BD5"/>
    <w:rsid w:val="00963632"/>
    <w:rsid w:val="0096377B"/>
    <w:rsid w:val="00963CF1"/>
    <w:rsid w:val="009645F0"/>
    <w:rsid w:val="00964F4C"/>
    <w:rsid w:val="00965C63"/>
    <w:rsid w:val="00965CE9"/>
    <w:rsid w:val="00967E11"/>
    <w:rsid w:val="0097100C"/>
    <w:rsid w:val="00971291"/>
    <w:rsid w:val="00971EF7"/>
    <w:rsid w:val="00973508"/>
    <w:rsid w:val="00973C3C"/>
    <w:rsid w:val="00973D26"/>
    <w:rsid w:val="00975A07"/>
    <w:rsid w:val="00975D6E"/>
    <w:rsid w:val="00975E03"/>
    <w:rsid w:val="00976E55"/>
    <w:rsid w:val="00982777"/>
    <w:rsid w:val="009829CA"/>
    <w:rsid w:val="00982A78"/>
    <w:rsid w:val="00982D5B"/>
    <w:rsid w:val="00983B7E"/>
    <w:rsid w:val="009847A0"/>
    <w:rsid w:val="009853A3"/>
    <w:rsid w:val="0098588C"/>
    <w:rsid w:val="0098639D"/>
    <w:rsid w:val="009867BE"/>
    <w:rsid w:val="009867BF"/>
    <w:rsid w:val="00987D13"/>
    <w:rsid w:val="00990133"/>
    <w:rsid w:val="00992CDB"/>
    <w:rsid w:val="00993FAC"/>
    <w:rsid w:val="00994F06"/>
    <w:rsid w:val="009950EE"/>
    <w:rsid w:val="009951B2"/>
    <w:rsid w:val="00995EB3"/>
    <w:rsid w:val="0099606D"/>
    <w:rsid w:val="00996A28"/>
    <w:rsid w:val="00997A96"/>
    <w:rsid w:val="00997D3A"/>
    <w:rsid w:val="009A0102"/>
    <w:rsid w:val="009A0853"/>
    <w:rsid w:val="009A09AF"/>
    <w:rsid w:val="009A1397"/>
    <w:rsid w:val="009A16E9"/>
    <w:rsid w:val="009A1A5A"/>
    <w:rsid w:val="009A285C"/>
    <w:rsid w:val="009A395E"/>
    <w:rsid w:val="009A421F"/>
    <w:rsid w:val="009A4619"/>
    <w:rsid w:val="009A478E"/>
    <w:rsid w:val="009A55E4"/>
    <w:rsid w:val="009A7C49"/>
    <w:rsid w:val="009B2CB6"/>
    <w:rsid w:val="009B3B42"/>
    <w:rsid w:val="009B46BC"/>
    <w:rsid w:val="009B4879"/>
    <w:rsid w:val="009B53E5"/>
    <w:rsid w:val="009B5812"/>
    <w:rsid w:val="009B5F43"/>
    <w:rsid w:val="009B650B"/>
    <w:rsid w:val="009B798E"/>
    <w:rsid w:val="009B7A51"/>
    <w:rsid w:val="009C02E6"/>
    <w:rsid w:val="009C0B92"/>
    <w:rsid w:val="009C17D9"/>
    <w:rsid w:val="009C1B2B"/>
    <w:rsid w:val="009C2184"/>
    <w:rsid w:val="009C2669"/>
    <w:rsid w:val="009C2E2A"/>
    <w:rsid w:val="009C6176"/>
    <w:rsid w:val="009D0B42"/>
    <w:rsid w:val="009D1890"/>
    <w:rsid w:val="009D19AD"/>
    <w:rsid w:val="009D36FF"/>
    <w:rsid w:val="009D3C93"/>
    <w:rsid w:val="009D40B3"/>
    <w:rsid w:val="009D45FB"/>
    <w:rsid w:val="009D4689"/>
    <w:rsid w:val="009D61DC"/>
    <w:rsid w:val="009D697B"/>
    <w:rsid w:val="009D6ECC"/>
    <w:rsid w:val="009E02F5"/>
    <w:rsid w:val="009E2046"/>
    <w:rsid w:val="009E3716"/>
    <w:rsid w:val="009E43C2"/>
    <w:rsid w:val="009E4A19"/>
    <w:rsid w:val="009E4A70"/>
    <w:rsid w:val="009E52E3"/>
    <w:rsid w:val="009E5A22"/>
    <w:rsid w:val="009E6A4F"/>
    <w:rsid w:val="009E78FE"/>
    <w:rsid w:val="009F03FB"/>
    <w:rsid w:val="009F2CA6"/>
    <w:rsid w:val="009F3987"/>
    <w:rsid w:val="009F4AA8"/>
    <w:rsid w:val="009F4D0B"/>
    <w:rsid w:val="009F4DDB"/>
    <w:rsid w:val="009F5F31"/>
    <w:rsid w:val="009F6514"/>
    <w:rsid w:val="009F6E13"/>
    <w:rsid w:val="009F75BD"/>
    <w:rsid w:val="00A00186"/>
    <w:rsid w:val="00A00CBC"/>
    <w:rsid w:val="00A0131C"/>
    <w:rsid w:val="00A01AE0"/>
    <w:rsid w:val="00A03C3D"/>
    <w:rsid w:val="00A047AE"/>
    <w:rsid w:val="00A05186"/>
    <w:rsid w:val="00A051A1"/>
    <w:rsid w:val="00A078CB"/>
    <w:rsid w:val="00A120D9"/>
    <w:rsid w:val="00A125CB"/>
    <w:rsid w:val="00A126BB"/>
    <w:rsid w:val="00A1360A"/>
    <w:rsid w:val="00A136FA"/>
    <w:rsid w:val="00A13821"/>
    <w:rsid w:val="00A13AC6"/>
    <w:rsid w:val="00A142CA"/>
    <w:rsid w:val="00A14CB8"/>
    <w:rsid w:val="00A204AC"/>
    <w:rsid w:val="00A2167F"/>
    <w:rsid w:val="00A21E03"/>
    <w:rsid w:val="00A23E2E"/>
    <w:rsid w:val="00A24111"/>
    <w:rsid w:val="00A2481C"/>
    <w:rsid w:val="00A2564A"/>
    <w:rsid w:val="00A25679"/>
    <w:rsid w:val="00A2590D"/>
    <w:rsid w:val="00A25A0A"/>
    <w:rsid w:val="00A26600"/>
    <w:rsid w:val="00A26D3F"/>
    <w:rsid w:val="00A277B6"/>
    <w:rsid w:val="00A27B02"/>
    <w:rsid w:val="00A3239B"/>
    <w:rsid w:val="00A327A7"/>
    <w:rsid w:val="00A33EF0"/>
    <w:rsid w:val="00A344FA"/>
    <w:rsid w:val="00A36074"/>
    <w:rsid w:val="00A3727E"/>
    <w:rsid w:val="00A37B85"/>
    <w:rsid w:val="00A37F8C"/>
    <w:rsid w:val="00A40A64"/>
    <w:rsid w:val="00A4291B"/>
    <w:rsid w:val="00A431F3"/>
    <w:rsid w:val="00A4338F"/>
    <w:rsid w:val="00A4351B"/>
    <w:rsid w:val="00A43A6C"/>
    <w:rsid w:val="00A44923"/>
    <w:rsid w:val="00A44B19"/>
    <w:rsid w:val="00A44E7B"/>
    <w:rsid w:val="00A45668"/>
    <w:rsid w:val="00A5051C"/>
    <w:rsid w:val="00A506E3"/>
    <w:rsid w:val="00A53E38"/>
    <w:rsid w:val="00A54A09"/>
    <w:rsid w:val="00A55821"/>
    <w:rsid w:val="00A55B86"/>
    <w:rsid w:val="00A5613A"/>
    <w:rsid w:val="00A56191"/>
    <w:rsid w:val="00A604CD"/>
    <w:rsid w:val="00A6136C"/>
    <w:rsid w:val="00A61B76"/>
    <w:rsid w:val="00A64348"/>
    <w:rsid w:val="00A6459D"/>
    <w:rsid w:val="00A649A0"/>
    <w:rsid w:val="00A651AF"/>
    <w:rsid w:val="00A654EE"/>
    <w:rsid w:val="00A654EF"/>
    <w:rsid w:val="00A663B2"/>
    <w:rsid w:val="00A66B02"/>
    <w:rsid w:val="00A67AA1"/>
    <w:rsid w:val="00A71271"/>
    <w:rsid w:val="00A7164A"/>
    <w:rsid w:val="00A7237B"/>
    <w:rsid w:val="00A72AB5"/>
    <w:rsid w:val="00A73238"/>
    <w:rsid w:val="00A741C9"/>
    <w:rsid w:val="00A744D8"/>
    <w:rsid w:val="00A7451C"/>
    <w:rsid w:val="00A748F8"/>
    <w:rsid w:val="00A74C7F"/>
    <w:rsid w:val="00A767A7"/>
    <w:rsid w:val="00A773AD"/>
    <w:rsid w:val="00A8222B"/>
    <w:rsid w:val="00A824C0"/>
    <w:rsid w:val="00A82640"/>
    <w:rsid w:val="00A82F40"/>
    <w:rsid w:val="00A83067"/>
    <w:rsid w:val="00A85A8C"/>
    <w:rsid w:val="00A85D7C"/>
    <w:rsid w:val="00A8651B"/>
    <w:rsid w:val="00A87905"/>
    <w:rsid w:val="00A87F0C"/>
    <w:rsid w:val="00A940C8"/>
    <w:rsid w:val="00A943E0"/>
    <w:rsid w:val="00A97356"/>
    <w:rsid w:val="00A9775D"/>
    <w:rsid w:val="00A97F77"/>
    <w:rsid w:val="00AA04B2"/>
    <w:rsid w:val="00AA08C0"/>
    <w:rsid w:val="00AA15EF"/>
    <w:rsid w:val="00AA5B53"/>
    <w:rsid w:val="00AA5D0E"/>
    <w:rsid w:val="00AA5F07"/>
    <w:rsid w:val="00AA6BA7"/>
    <w:rsid w:val="00AA76C2"/>
    <w:rsid w:val="00AB106A"/>
    <w:rsid w:val="00AB1E34"/>
    <w:rsid w:val="00AB307F"/>
    <w:rsid w:val="00AB387C"/>
    <w:rsid w:val="00AB5FC9"/>
    <w:rsid w:val="00AB6E67"/>
    <w:rsid w:val="00AB7A5A"/>
    <w:rsid w:val="00AB7C22"/>
    <w:rsid w:val="00AB7E71"/>
    <w:rsid w:val="00AC01CE"/>
    <w:rsid w:val="00AC16FB"/>
    <w:rsid w:val="00AC1D7F"/>
    <w:rsid w:val="00AC1FE2"/>
    <w:rsid w:val="00AC31B3"/>
    <w:rsid w:val="00AC403D"/>
    <w:rsid w:val="00AC44C7"/>
    <w:rsid w:val="00AC44CE"/>
    <w:rsid w:val="00AC5DAB"/>
    <w:rsid w:val="00AC6CAF"/>
    <w:rsid w:val="00AC7C0C"/>
    <w:rsid w:val="00AD0519"/>
    <w:rsid w:val="00AD3410"/>
    <w:rsid w:val="00AD386F"/>
    <w:rsid w:val="00AD435F"/>
    <w:rsid w:val="00AD4993"/>
    <w:rsid w:val="00AD4DF9"/>
    <w:rsid w:val="00AD6297"/>
    <w:rsid w:val="00AD6639"/>
    <w:rsid w:val="00AD7E0A"/>
    <w:rsid w:val="00AD7EAB"/>
    <w:rsid w:val="00AD7EC2"/>
    <w:rsid w:val="00AE0766"/>
    <w:rsid w:val="00AE0BA5"/>
    <w:rsid w:val="00AE1ACA"/>
    <w:rsid w:val="00AE474A"/>
    <w:rsid w:val="00AEFEB2"/>
    <w:rsid w:val="00AF0107"/>
    <w:rsid w:val="00AF0602"/>
    <w:rsid w:val="00AF1709"/>
    <w:rsid w:val="00AF23A1"/>
    <w:rsid w:val="00AF44B1"/>
    <w:rsid w:val="00AF48B6"/>
    <w:rsid w:val="00AF51B2"/>
    <w:rsid w:val="00AF5481"/>
    <w:rsid w:val="00AF6044"/>
    <w:rsid w:val="00AF6FEA"/>
    <w:rsid w:val="00AF7D78"/>
    <w:rsid w:val="00B00DFB"/>
    <w:rsid w:val="00B01079"/>
    <w:rsid w:val="00B01FC6"/>
    <w:rsid w:val="00B02BAE"/>
    <w:rsid w:val="00B03628"/>
    <w:rsid w:val="00B03A32"/>
    <w:rsid w:val="00B04C0F"/>
    <w:rsid w:val="00B064F7"/>
    <w:rsid w:val="00B06E12"/>
    <w:rsid w:val="00B1342C"/>
    <w:rsid w:val="00B14BCD"/>
    <w:rsid w:val="00B15822"/>
    <w:rsid w:val="00B168E9"/>
    <w:rsid w:val="00B17544"/>
    <w:rsid w:val="00B17C4F"/>
    <w:rsid w:val="00B207FB"/>
    <w:rsid w:val="00B209F7"/>
    <w:rsid w:val="00B22D13"/>
    <w:rsid w:val="00B22D2E"/>
    <w:rsid w:val="00B23E3E"/>
    <w:rsid w:val="00B256A1"/>
    <w:rsid w:val="00B258FA"/>
    <w:rsid w:val="00B25963"/>
    <w:rsid w:val="00B25D21"/>
    <w:rsid w:val="00B26075"/>
    <w:rsid w:val="00B26589"/>
    <w:rsid w:val="00B26D75"/>
    <w:rsid w:val="00B26E41"/>
    <w:rsid w:val="00B304D7"/>
    <w:rsid w:val="00B31B75"/>
    <w:rsid w:val="00B32630"/>
    <w:rsid w:val="00B34C34"/>
    <w:rsid w:val="00B35A1D"/>
    <w:rsid w:val="00B3621B"/>
    <w:rsid w:val="00B373D2"/>
    <w:rsid w:val="00B377A9"/>
    <w:rsid w:val="00B37B88"/>
    <w:rsid w:val="00B40BFA"/>
    <w:rsid w:val="00B428DF"/>
    <w:rsid w:val="00B433F6"/>
    <w:rsid w:val="00B43447"/>
    <w:rsid w:val="00B43AB9"/>
    <w:rsid w:val="00B442C0"/>
    <w:rsid w:val="00B450E5"/>
    <w:rsid w:val="00B45213"/>
    <w:rsid w:val="00B454E8"/>
    <w:rsid w:val="00B458E6"/>
    <w:rsid w:val="00B470EF"/>
    <w:rsid w:val="00B4781F"/>
    <w:rsid w:val="00B5016E"/>
    <w:rsid w:val="00B5056F"/>
    <w:rsid w:val="00B51944"/>
    <w:rsid w:val="00B53A19"/>
    <w:rsid w:val="00B53C35"/>
    <w:rsid w:val="00B54415"/>
    <w:rsid w:val="00B54F85"/>
    <w:rsid w:val="00B562CF"/>
    <w:rsid w:val="00B5641A"/>
    <w:rsid w:val="00B571B5"/>
    <w:rsid w:val="00B573EC"/>
    <w:rsid w:val="00B609A3"/>
    <w:rsid w:val="00B60D8C"/>
    <w:rsid w:val="00B614F4"/>
    <w:rsid w:val="00B61987"/>
    <w:rsid w:val="00B6588E"/>
    <w:rsid w:val="00B65CC0"/>
    <w:rsid w:val="00B67022"/>
    <w:rsid w:val="00B672CE"/>
    <w:rsid w:val="00B67AA6"/>
    <w:rsid w:val="00B67F43"/>
    <w:rsid w:val="00B705AF"/>
    <w:rsid w:val="00B70DF4"/>
    <w:rsid w:val="00B7100A"/>
    <w:rsid w:val="00B71FFC"/>
    <w:rsid w:val="00B7403E"/>
    <w:rsid w:val="00B7476F"/>
    <w:rsid w:val="00B7552A"/>
    <w:rsid w:val="00B77956"/>
    <w:rsid w:val="00B8032D"/>
    <w:rsid w:val="00B80392"/>
    <w:rsid w:val="00B81130"/>
    <w:rsid w:val="00B83AE6"/>
    <w:rsid w:val="00B855D8"/>
    <w:rsid w:val="00B85F82"/>
    <w:rsid w:val="00B86722"/>
    <w:rsid w:val="00B86855"/>
    <w:rsid w:val="00B91517"/>
    <w:rsid w:val="00B93AD3"/>
    <w:rsid w:val="00B94D72"/>
    <w:rsid w:val="00B95F66"/>
    <w:rsid w:val="00B96D46"/>
    <w:rsid w:val="00B97A65"/>
    <w:rsid w:val="00BA0D9E"/>
    <w:rsid w:val="00BA21E2"/>
    <w:rsid w:val="00BA2DCD"/>
    <w:rsid w:val="00BA2FA4"/>
    <w:rsid w:val="00BA430D"/>
    <w:rsid w:val="00BA44B8"/>
    <w:rsid w:val="00BA455D"/>
    <w:rsid w:val="00BA54FE"/>
    <w:rsid w:val="00BB0C93"/>
    <w:rsid w:val="00BB1FB2"/>
    <w:rsid w:val="00BB2B17"/>
    <w:rsid w:val="00BB44DF"/>
    <w:rsid w:val="00BB51C0"/>
    <w:rsid w:val="00BB5369"/>
    <w:rsid w:val="00BB649E"/>
    <w:rsid w:val="00BB7830"/>
    <w:rsid w:val="00BC0F18"/>
    <w:rsid w:val="00BC12A2"/>
    <w:rsid w:val="00BC1316"/>
    <w:rsid w:val="00BC1E17"/>
    <w:rsid w:val="00BC1E5A"/>
    <w:rsid w:val="00BC2727"/>
    <w:rsid w:val="00BC48A0"/>
    <w:rsid w:val="00BC788F"/>
    <w:rsid w:val="00BC78B5"/>
    <w:rsid w:val="00BD004B"/>
    <w:rsid w:val="00BD04D2"/>
    <w:rsid w:val="00BD268F"/>
    <w:rsid w:val="00BD29C4"/>
    <w:rsid w:val="00BD2A37"/>
    <w:rsid w:val="00BD6402"/>
    <w:rsid w:val="00BD6693"/>
    <w:rsid w:val="00BD69F2"/>
    <w:rsid w:val="00BE01B0"/>
    <w:rsid w:val="00BE08AB"/>
    <w:rsid w:val="00BE2973"/>
    <w:rsid w:val="00BE3C30"/>
    <w:rsid w:val="00BE3C64"/>
    <w:rsid w:val="00BE46E6"/>
    <w:rsid w:val="00BE5A31"/>
    <w:rsid w:val="00BE661F"/>
    <w:rsid w:val="00BE7220"/>
    <w:rsid w:val="00BE761F"/>
    <w:rsid w:val="00BE7EEC"/>
    <w:rsid w:val="00BF1682"/>
    <w:rsid w:val="00BF192C"/>
    <w:rsid w:val="00BF3614"/>
    <w:rsid w:val="00BF552C"/>
    <w:rsid w:val="00BF5DCE"/>
    <w:rsid w:val="00C009D5"/>
    <w:rsid w:val="00C017A8"/>
    <w:rsid w:val="00C02182"/>
    <w:rsid w:val="00C0326C"/>
    <w:rsid w:val="00C05E3D"/>
    <w:rsid w:val="00C07635"/>
    <w:rsid w:val="00C07CB7"/>
    <w:rsid w:val="00C10140"/>
    <w:rsid w:val="00C105DB"/>
    <w:rsid w:val="00C116D1"/>
    <w:rsid w:val="00C11B98"/>
    <w:rsid w:val="00C12262"/>
    <w:rsid w:val="00C13A99"/>
    <w:rsid w:val="00C1462F"/>
    <w:rsid w:val="00C14A79"/>
    <w:rsid w:val="00C14A7C"/>
    <w:rsid w:val="00C1610B"/>
    <w:rsid w:val="00C21E7B"/>
    <w:rsid w:val="00C2239D"/>
    <w:rsid w:val="00C22696"/>
    <w:rsid w:val="00C23E02"/>
    <w:rsid w:val="00C24227"/>
    <w:rsid w:val="00C26358"/>
    <w:rsid w:val="00C273FA"/>
    <w:rsid w:val="00C2797F"/>
    <w:rsid w:val="00C30BF8"/>
    <w:rsid w:val="00C3328D"/>
    <w:rsid w:val="00C3419C"/>
    <w:rsid w:val="00C3482E"/>
    <w:rsid w:val="00C34857"/>
    <w:rsid w:val="00C3532E"/>
    <w:rsid w:val="00C36DDA"/>
    <w:rsid w:val="00C3775E"/>
    <w:rsid w:val="00C40790"/>
    <w:rsid w:val="00C40C87"/>
    <w:rsid w:val="00C42A31"/>
    <w:rsid w:val="00C46997"/>
    <w:rsid w:val="00C46A3F"/>
    <w:rsid w:val="00C477C8"/>
    <w:rsid w:val="00C5003F"/>
    <w:rsid w:val="00C50A36"/>
    <w:rsid w:val="00C51140"/>
    <w:rsid w:val="00C51947"/>
    <w:rsid w:val="00C5209C"/>
    <w:rsid w:val="00C527FF"/>
    <w:rsid w:val="00C53617"/>
    <w:rsid w:val="00C539D6"/>
    <w:rsid w:val="00C54012"/>
    <w:rsid w:val="00C542F9"/>
    <w:rsid w:val="00C5445D"/>
    <w:rsid w:val="00C56479"/>
    <w:rsid w:val="00C57743"/>
    <w:rsid w:val="00C577AD"/>
    <w:rsid w:val="00C577F4"/>
    <w:rsid w:val="00C578AB"/>
    <w:rsid w:val="00C60564"/>
    <w:rsid w:val="00C62687"/>
    <w:rsid w:val="00C63146"/>
    <w:rsid w:val="00C63CE9"/>
    <w:rsid w:val="00C657C8"/>
    <w:rsid w:val="00C65E60"/>
    <w:rsid w:val="00C66B47"/>
    <w:rsid w:val="00C66F69"/>
    <w:rsid w:val="00C7047A"/>
    <w:rsid w:val="00C71609"/>
    <w:rsid w:val="00C7190B"/>
    <w:rsid w:val="00C71E97"/>
    <w:rsid w:val="00C7232E"/>
    <w:rsid w:val="00C732F5"/>
    <w:rsid w:val="00C73F3E"/>
    <w:rsid w:val="00C73FE4"/>
    <w:rsid w:val="00C77B38"/>
    <w:rsid w:val="00C8040F"/>
    <w:rsid w:val="00C807FD"/>
    <w:rsid w:val="00C80EC0"/>
    <w:rsid w:val="00C8117E"/>
    <w:rsid w:val="00C8164C"/>
    <w:rsid w:val="00C816CF"/>
    <w:rsid w:val="00C83A9F"/>
    <w:rsid w:val="00C84DDB"/>
    <w:rsid w:val="00C852B6"/>
    <w:rsid w:val="00C85808"/>
    <w:rsid w:val="00C860E8"/>
    <w:rsid w:val="00C87D15"/>
    <w:rsid w:val="00C9070F"/>
    <w:rsid w:val="00C9117E"/>
    <w:rsid w:val="00C9139E"/>
    <w:rsid w:val="00C92123"/>
    <w:rsid w:val="00C922FD"/>
    <w:rsid w:val="00C9408F"/>
    <w:rsid w:val="00C949E8"/>
    <w:rsid w:val="00C94BBE"/>
    <w:rsid w:val="00C95043"/>
    <w:rsid w:val="00C95126"/>
    <w:rsid w:val="00C97014"/>
    <w:rsid w:val="00CA070B"/>
    <w:rsid w:val="00CA0D51"/>
    <w:rsid w:val="00CA1DA9"/>
    <w:rsid w:val="00CA25D2"/>
    <w:rsid w:val="00CA4617"/>
    <w:rsid w:val="00CA4AFC"/>
    <w:rsid w:val="00CA50F8"/>
    <w:rsid w:val="00CA5116"/>
    <w:rsid w:val="00CA53D9"/>
    <w:rsid w:val="00CA7404"/>
    <w:rsid w:val="00CA7FCB"/>
    <w:rsid w:val="00CB0B54"/>
    <w:rsid w:val="00CB1E2A"/>
    <w:rsid w:val="00CB1FA9"/>
    <w:rsid w:val="00CB4E80"/>
    <w:rsid w:val="00CB5559"/>
    <w:rsid w:val="00CB5712"/>
    <w:rsid w:val="00CB6332"/>
    <w:rsid w:val="00CB728E"/>
    <w:rsid w:val="00CB7B92"/>
    <w:rsid w:val="00CB8C0D"/>
    <w:rsid w:val="00CC089B"/>
    <w:rsid w:val="00CC1546"/>
    <w:rsid w:val="00CC197A"/>
    <w:rsid w:val="00CC2156"/>
    <w:rsid w:val="00CC21D4"/>
    <w:rsid w:val="00CC25F7"/>
    <w:rsid w:val="00CC35DB"/>
    <w:rsid w:val="00CC36CD"/>
    <w:rsid w:val="00CC5129"/>
    <w:rsid w:val="00CC5711"/>
    <w:rsid w:val="00CC5C64"/>
    <w:rsid w:val="00CC5CB6"/>
    <w:rsid w:val="00CD2CDC"/>
    <w:rsid w:val="00CD3215"/>
    <w:rsid w:val="00CD3E5A"/>
    <w:rsid w:val="00CD46A5"/>
    <w:rsid w:val="00CD4DE8"/>
    <w:rsid w:val="00CD749C"/>
    <w:rsid w:val="00CE0620"/>
    <w:rsid w:val="00CE0C31"/>
    <w:rsid w:val="00CE3352"/>
    <w:rsid w:val="00CE396D"/>
    <w:rsid w:val="00CE3C30"/>
    <w:rsid w:val="00CE5567"/>
    <w:rsid w:val="00CE5FE7"/>
    <w:rsid w:val="00CE6B9E"/>
    <w:rsid w:val="00CE70D3"/>
    <w:rsid w:val="00CE72F6"/>
    <w:rsid w:val="00CF06F6"/>
    <w:rsid w:val="00CF24CD"/>
    <w:rsid w:val="00CF286B"/>
    <w:rsid w:val="00CF435F"/>
    <w:rsid w:val="00CF44FE"/>
    <w:rsid w:val="00CF450C"/>
    <w:rsid w:val="00CF5529"/>
    <w:rsid w:val="00CF5761"/>
    <w:rsid w:val="00CF736D"/>
    <w:rsid w:val="00CF74F9"/>
    <w:rsid w:val="00D01F79"/>
    <w:rsid w:val="00D0223F"/>
    <w:rsid w:val="00D026C0"/>
    <w:rsid w:val="00D02F34"/>
    <w:rsid w:val="00D033FE"/>
    <w:rsid w:val="00D036F1"/>
    <w:rsid w:val="00D03E6A"/>
    <w:rsid w:val="00D05826"/>
    <w:rsid w:val="00D05BDA"/>
    <w:rsid w:val="00D05E5E"/>
    <w:rsid w:val="00D0764B"/>
    <w:rsid w:val="00D1083E"/>
    <w:rsid w:val="00D109FC"/>
    <w:rsid w:val="00D11D05"/>
    <w:rsid w:val="00D12614"/>
    <w:rsid w:val="00D12E3E"/>
    <w:rsid w:val="00D12F11"/>
    <w:rsid w:val="00D13D67"/>
    <w:rsid w:val="00D1440C"/>
    <w:rsid w:val="00D150EF"/>
    <w:rsid w:val="00D160C0"/>
    <w:rsid w:val="00D20259"/>
    <w:rsid w:val="00D2078F"/>
    <w:rsid w:val="00D21E37"/>
    <w:rsid w:val="00D22257"/>
    <w:rsid w:val="00D24D88"/>
    <w:rsid w:val="00D258F9"/>
    <w:rsid w:val="00D27E18"/>
    <w:rsid w:val="00D305DA"/>
    <w:rsid w:val="00D30B19"/>
    <w:rsid w:val="00D31AF4"/>
    <w:rsid w:val="00D34CE2"/>
    <w:rsid w:val="00D34F42"/>
    <w:rsid w:val="00D3520D"/>
    <w:rsid w:val="00D352A9"/>
    <w:rsid w:val="00D3615D"/>
    <w:rsid w:val="00D364BB"/>
    <w:rsid w:val="00D378F8"/>
    <w:rsid w:val="00D40DFD"/>
    <w:rsid w:val="00D41414"/>
    <w:rsid w:val="00D42479"/>
    <w:rsid w:val="00D442CC"/>
    <w:rsid w:val="00D46963"/>
    <w:rsid w:val="00D46A8A"/>
    <w:rsid w:val="00D47330"/>
    <w:rsid w:val="00D47D2C"/>
    <w:rsid w:val="00D52164"/>
    <w:rsid w:val="00D53CBD"/>
    <w:rsid w:val="00D5495C"/>
    <w:rsid w:val="00D55C6B"/>
    <w:rsid w:val="00D55F6B"/>
    <w:rsid w:val="00D56258"/>
    <w:rsid w:val="00D573C5"/>
    <w:rsid w:val="00D57E68"/>
    <w:rsid w:val="00D61E9E"/>
    <w:rsid w:val="00D646CA"/>
    <w:rsid w:val="00D66048"/>
    <w:rsid w:val="00D701CB"/>
    <w:rsid w:val="00D726DE"/>
    <w:rsid w:val="00D729D5"/>
    <w:rsid w:val="00D73C11"/>
    <w:rsid w:val="00D74D54"/>
    <w:rsid w:val="00D75013"/>
    <w:rsid w:val="00D75465"/>
    <w:rsid w:val="00D76805"/>
    <w:rsid w:val="00D774C0"/>
    <w:rsid w:val="00D77503"/>
    <w:rsid w:val="00D8084A"/>
    <w:rsid w:val="00D81E75"/>
    <w:rsid w:val="00D81F69"/>
    <w:rsid w:val="00D82363"/>
    <w:rsid w:val="00D82F9C"/>
    <w:rsid w:val="00D83EA7"/>
    <w:rsid w:val="00D85923"/>
    <w:rsid w:val="00D85EC6"/>
    <w:rsid w:val="00D86E73"/>
    <w:rsid w:val="00D87B43"/>
    <w:rsid w:val="00D9237F"/>
    <w:rsid w:val="00D93F12"/>
    <w:rsid w:val="00D948F5"/>
    <w:rsid w:val="00D94BB5"/>
    <w:rsid w:val="00D950CE"/>
    <w:rsid w:val="00D95E38"/>
    <w:rsid w:val="00D97BD1"/>
    <w:rsid w:val="00D97D77"/>
    <w:rsid w:val="00DA02D5"/>
    <w:rsid w:val="00DA0CF3"/>
    <w:rsid w:val="00DA1706"/>
    <w:rsid w:val="00DA1F4F"/>
    <w:rsid w:val="00DA2A38"/>
    <w:rsid w:val="00DA2C0C"/>
    <w:rsid w:val="00DA3F27"/>
    <w:rsid w:val="00DA536E"/>
    <w:rsid w:val="00DA58C6"/>
    <w:rsid w:val="00DA687B"/>
    <w:rsid w:val="00DB152F"/>
    <w:rsid w:val="00DB1930"/>
    <w:rsid w:val="00DB483A"/>
    <w:rsid w:val="00DB5E59"/>
    <w:rsid w:val="00DB6877"/>
    <w:rsid w:val="00DB7792"/>
    <w:rsid w:val="00DC0A61"/>
    <w:rsid w:val="00DC4C6D"/>
    <w:rsid w:val="00DC4C6F"/>
    <w:rsid w:val="00DC5896"/>
    <w:rsid w:val="00DC5BD4"/>
    <w:rsid w:val="00DC75C4"/>
    <w:rsid w:val="00DD14C8"/>
    <w:rsid w:val="00DD15A5"/>
    <w:rsid w:val="00DD1D6D"/>
    <w:rsid w:val="00DD1F97"/>
    <w:rsid w:val="00DD2229"/>
    <w:rsid w:val="00DD2C28"/>
    <w:rsid w:val="00DD3723"/>
    <w:rsid w:val="00DD3AD5"/>
    <w:rsid w:val="00DD5E64"/>
    <w:rsid w:val="00DD629A"/>
    <w:rsid w:val="00DD646E"/>
    <w:rsid w:val="00DD6D11"/>
    <w:rsid w:val="00DE0887"/>
    <w:rsid w:val="00DE1659"/>
    <w:rsid w:val="00DE1E70"/>
    <w:rsid w:val="00DE3427"/>
    <w:rsid w:val="00DE3778"/>
    <w:rsid w:val="00DE3AA5"/>
    <w:rsid w:val="00DE45DA"/>
    <w:rsid w:val="00DE5161"/>
    <w:rsid w:val="00DE58E4"/>
    <w:rsid w:val="00DE6F19"/>
    <w:rsid w:val="00DF0FC6"/>
    <w:rsid w:val="00DF1041"/>
    <w:rsid w:val="00DF1730"/>
    <w:rsid w:val="00DF32CD"/>
    <w:rsid w:val="00DF40B6"/>
    <w:rsid w:val="00DF48A8"/>
    <w:rsid w:val="00DF4E12"/>
    <w:rsid w:val="00DF58F5"/>
    <w:rsid w:val="00DF5F04"/>
    <w:rsid w:val="00DF5FEA"/>
    <w:rsid w:val="00DF7134"/>
    <w:rsid w:val="00E011E8"/>
    <w:rsid w:val="00E01803"/>
    <w:rsid w:val="00E028B7"/>
    <w:rsid w:val="00E02E71"/>
    <w:rsid w:val="00E04214"/>
    <w:rsid w:val="00E060BB"/>
    <w:rsid w:val="00E063CC"/>
    <w:rsid w:val="00E103F6"/>
    <w:rsid w:val="00E1053B"/>
    <w:rsid w:val="00E11716"/>
    <w:rsid w:val="00E11890"/>
    <w:rsid w:val="00E11CD4"/>
    <w:rsid w:val="00E1213C"/>
    <w:rsid w:val="00E137AF"/>
    <w:rsid w:val="00E13B40"/>
    <w:rsid w:val="00E147D7"/>
    <w:rsid w:val="00E14B97"/>
    <w:rsid w:val="00E14CBC"/>
    <w:rsid w:val="00E15AD2"/>
    <w:rsid w:val="00E1681C"/>
    <w:rsid w:val="00E21910"/>
    <w:rsid w:val="00E246DE"/>
    <w:rsid w:val="00E259AC"/>
    <w:rsid w:val="00E26EAE"/>
    <w:rsid w:val="00E26EC8"/>
    <w:rsid w:val="00E2738B"/>
    <w:rsid w:val="00E300A6"/>
    <w:rsid w:val="00E30525"/>
    <w:rsid w:val="00E30A1C"/>
    <w:rsid w:val="00E32130"/>
    <w:rsid w:val="00E32A01"/>
    <w:rsid w:val="00E33565"/>
    <w:rsid w:val="00E34745"/>
    <w:rsid w:val="00E35E3B"/>
    <w:rsid w:val="00E3613C"/>
    <w:rsid w:val="00E37BF8"/>
    <w:rsid w:val="00E41370"/>
    <w:rsid w:val="00E41834"/>
    <w:rsid w:val="00E42485"/>
    <w:rsid w:val="00E425D0"/>
    <w:rsid w:val="00E4291F"/>
    <w:rsid w:val="00E42DA3"/>
    <w:rsid w:val="00E435B0"/>
    <w:rsid w:val="00E4391E"/>
    <w:rsid w:val="00E443C4"/>
    <w:rsid w:val="00E44B35"/>
    <w:rsid w:val="00E456B5"/>
    <w:rsid w:val="00E45912"/>
    <w:rsid w:val="00E46839"/>
    <w:rsid w:val="00E46A6F"/>
    <w:rsid w:val="00E47044"/>
    <w:rsid w:val="00E477C3"/>
    <w:rsid w:val="00E47EAD"/>
    <w:rsid w:val="00E5332B"/>
    <w:rsid w:val="00E53CDF"/>
    <w:rsid w:val="00E53EC9"/>
    <w:rsid w:val="00E546F2"/>
    <w:rsid w:val="00E5499C"/>
    <w:rsid w:val="00E57068"/>
    <w:rsid w:val="00E57C76"/>
    <w:rsid w:val="00E57E30"/>
    <w:rsid w:val="00E6292D"/>
    <w:rsid w:val="00E63C65"/>
    <w:rsid w:val="00E64393"/>
    <w:rsid w:val="00E64763"/>
    <w:rsid w:val="00E647A0"/>
    <w:rsid w:val="00E655D3"/>
    <w:rsid w:val="00E66500"/>
    <w:rsid w:val="00E66F9A"/>
    <w:rsid w:val="00E7049F"/>
    <w:rsid w:val="00E709B9"/>
    <w:rsid w:val="00E711A2"/>
    <w:rsid w:val="00E715B2"/>
    <w:rsid w:val="00E71DCC"/>
    <w:rsid w:val="00E71EFE"/>
    <w:rsid w:val="00E72151"/>
    <w:rsid w:val="00E7270C"/>
    <w:rsid w:val="00E7274A"/>
    <w:rsid w:val="00E73138"/>
    <w:rsid w:val="00E733E1"/>
    <w:rsid w:val="00E735D1"/>
    <w:rsid w:val="00E744E1"/>
    <w:rsid w:val="00E74A03"/>
    <w:rsid w:val="00E74DBF"/>
    <w:rsid w:val="00E75046"/>
    <w:rsid w:val="00E759F5"/>
    <w:rsid w:val="00E76E03"/>
    <w:rsid w:val="00E77AE8"/>
    <w:rsid w:val="00E804A5"/>
    <w:rsid w:val="00E80942"/>
    <w:rsid w:val="00E825C3"/>
    <w:rsid w:val="00E8278F"/>
    <w:rsid w:val="00E830A4"/>
    <w:rsid w:val="00E845F4"/>
    <w:rsid w:val="00E84AA9"/>
    <w:rsid w:val="00E84CD3"/>
    <w:rsid w:val="00E858E9"/>
    <w:rsid w:val="00E912C4"/>
    <w:rsid w:val="00E92C21"/>
    <w:rsid w:val="00E92E39"/>
    <w:rsid w:val="00E93C99"/>
    <w:rsid w:val="00E96047"/>
    <w:rsid w:val="00E962AF"/>
    <w:rsid w:val="00E9657C"/>
    <w:rsid w:val="00E96764"/>
    <w:rsid w:val="00EA0802"/>
    <w:rsid w:val="00EA177E"/>
    <w:rsid w:val="00EA1E1F"/>
    <w:rsid w:val="00EA21B8"/>
    <w:rsid w:val="00EA4240"/>
    <w:rsid w:val="00EA4E46"/>
    <w:rsid w:val="00EA729F"/>
    <w:rsid w:val="00EB02C0"/>
    <w:rsid w:val="00EB09B2"/>
    <w:rsid w:val="00EB0B08"/>
    <w:rsid w:val="00EB1956"/>
    <w:rsid w:val="00EB2535"/>
    <w:rsid w:val="00EB2DFE"/>
    <w:rsid w:val="00EB2EA3"/>
    <w:rsid w:val="00EB384A"/>
    <w:rsid w:val="00EB3B59"/>
    <w:rsid w:val="00EB3C12"/>
    <w:rsid w:val="00EB5B51"/>
    <w:rsid w:val="00EB7985"/>
    <w:rsid w:val="00EC11F2"/>
    <w:rsid w:val="00EC1AFB"/>
    <w:rsid w:val="00EC28D4"/>
    <w:rsid w:val="00EC325D"/>
    <w:rsid w:val="00EC3FFE"/>
    <w:rsid w:val="00EC4706"/>
    <w:rsid w:val="00EC4EE6"/>
    <w:rsid w:val="00EC5A60"/>
    <w:rsid w:val="00EC6BB5"/>
    <w:rsid w:val="00EC7AE7"/>
    <w:rsid w:val="00EC7E2B"/>
    <w:rsid w:val="00ED1B97"/>
    <w:rsid w:val="00ED1E21"/>
    <w:rsid w:val="00ED25B5"/>
    <w:rsid w:val="00ED3506"/>
    <w:rsid w:val="00ED6237"/>
    <w:rsid w:val="00ED7D61"/>
    <w:rsid w:val="00EE0AD2"/>
    <w:rsid w:val="00EE0C60"/>
    <w:rsid w:val="00EE1076"/>
    <w:rsid w:val="00EE514F"/>
    <w:rsid w:val="00EE54C1"/>
    <w:rsid w:val="00EE5C89"/>
    <w:rsid w:val="00EE6EEC"/>
    <w:rsid w:val="00EF085E"/>
    <w:rsid w:val="00EF1368"/>
    <w:rsid w:val="00EF46E9"/>
    <w:rsid w:val="00EF5316"/>
    <w:rsid w:val="00EF5783"/>
    <w:rsid w:val="00EF5BBF"/>
    <w:rsid w:val="00EF5D17"/>
    <w:rsid w:val="00EF60CA"/>
    <w:rsid w:val="00EF75C2"/>
    <w:rsid w:val="00EF7B10"/>
    <w:rsid w:val="00EF7BA7"/>
    <w:rsid w:val="00F00B3A"/>
    <w:rsid w:val="00F0219F"/>
    <w:rsid w:val="00F02FC9"/>
    <w:rsid w:val="00F03E22"/>
    <w:rsid w:val="00F060BF"/>
    <w:rsid w:val="00F06A0B"/>
    <w:rsid w:val="00F0735F"/>
    <w:rsid w:val="00F07E23"/>
    <w:rsid w:val="00F13078"/>
    <w:rsid w:val="00F1378C"/>
    <w:rsid w:val="00F13B90"/>
    <w:rsid w:val="00F13C05"/>
    <w:rsid w:val="00F146C9"/>
    <w:rsid w:val="00F14E2F"/>
    <w:rsid w:val="00F16D7B"/>
    <w:rsid w:val="00F22E0C"/>
    <w:rsid w:val="00F23E6D"/>
    <w:rsid w:val="00F24350"/>
    <w:rsid w:val="00F24B7A"/>
    <w:rsid w:val="00F25037"/>
    <w:rsid w:val="00F252CF"/>
    <w:rsid w:val="00F25570"/>
    <w:rsid w:val="00F26848"/>
    <w:rsid w:val="00F274C0"/>
    <w:rsid w:val="00F27E3B"/>
    <w:rsid w:val="00F300F6"/>
    <w:rsid w:val="00F34AFC"/>
    <w:rsid w:val="00F34C0F"/>
    <w:rsid w:val="00F35665"/>
    <w:rsid w:val="00F35A11"/>
    <w:rsid w:val="00F363EF"/>
    <w:rsid w:val="00F374CD"/>
    <w:rsid w:val="00F4156F"/>
    <w:rsid w:val="00F41829"/>
    <w:rsid w:val="00F41D1B"/>
    <w:rsid w:val="00F42D25"/>
    <w:rsid w:val="00F43A11"/>
    <w:rsid w:val="00F43A81"/>
    <w:rsid w:val="00F45B79"/>
    <w:rsid w:val="00F47023"/>
    <w:rsid w:val="00F472B8"/>
    <w:rsid w:val="00F47AD8"/>
    <w:rsid w:val="00F47C3B"/>
    <w:rsid w:val="00F50308"/>
    <w:rsid w:val="00F50920"/>
    <w:rsid w:val="00F51652"/>
    <w:rsid w:val="00F51BB3"/>
    <w:rsid w:val="00F52257"/>
    <w:rsid w:val="00F52739"/>
    <w:rsid w:val="00F55005"/>
    <w:rsid w:val="00F55521"/>
    <w:rsid w:val="00F555C2"/>
    <w:rsid w:val="00F558C1"/>
    <w:rsid w:val="00F55E90"/>
    <w:rsid w:val="00F5650C"/>
    <w:rsid w:val="00F566FD"/>
    <w:rsid w:val="00F56C1A"/>
    <w:rsid w:val="00F576CD"/>
    <w:rsid w:val="00F57A03"/>
    <w:rsid w:val="00F57B85"/>
    <w:rsid w:val="00F60748"/>
    <w:rsid w:val="00F61ABC"/>
    <w:rsid w:val="00F62A61"/>
    <w:rsid w:val="00F640F0"/>
    <w:rsid w:val="00F6655D"/>
    <w:rsid w:val="00F6737D"/>
    <w:rsid w:val="00F72FA8"/>
    <w:rsid w:val="00F73737"/>
    <w:rsid w:val="00F73771"/>
    <w:rsid w:val="00F74019"/>
    <w:rsid w:val="00F744CF"/>
    <w:rsid w:val="00F7566D"/>
    <w:rsid w:val="00F75889"/>
    <w:rsid w:val="00F75E30"/>
    <w:rsid w:val="00F75F46"/>
    <w:rsid w:val="00F77076"/>
    <w:rsid w:val="00F80693"/>
    <w:rsid w:val="00F80898"/>
    <w:rsid w:val="00F812F8"/>
    <w:rsid w:val="00F82B93"/>
    <w:rsid w:val="00F84799"/>
    <w:rsid w:val="00F86464"/>
    <w:rsid w:val="00F8682C"/>
    <w:rsid w:val="00F8776D"/>
    <w:rsid w:val="00F9046B"/>
    <w:rsid w:val="00F90499"/>
    <w:rsid w:val="00F91685"/>
    <w:rsid w:val="00F91E1E"/>
    <w:rsid w:val="00F92807"/>
    <w:rsid w:val="00F93416"/>
    <w:rsid w:val="00F95056"/>
    <w:rsid w:val="00F9540A"/>
    <w:rsid w:val="00F95530"/>
    <w:rsid w:val="00F960E1"/>
    <w:rsid w:val="00F96157"/>
    <w:rsid w:val="00F96235"/>
    <w:rsid w:val="00F96589"/>
    <w:rsid w:val="00F973A8"/>
    <w:rsid w:val="00F97AC2"/>
    <w:rsid w:val="00FA0402"/>
    <w:rsid w:val="00FA135F"/>
    <w:rsid w:val="00FA2141"/>
    <w:rsid w:val="00FA278A"/>
    <w:rsid w:val="00FA37FF"/>
    <w:rsid w:val="00FA3FBC"/>
    <w:rsid w:val="00FA503B"/>
    <w:rsid w:val="00FA6156"/>
    <w:rsid w:val="00FA7E71"/>
    <w:rsid w:val="00FB08D1"/>
    <w:rsid w:val="00FB0B23"/>
    <w:rsid w:val="00FB1616"/>
    <w:rsid w:val="00FB183B"/>
    <w:rsid w:val="00FB38A7"/>
    <w:rsid w:val="00FB3A2B"/>
    <w:rsid w:val="00FB4309"/>
    <w:rsid w:val="00FB4322"/>
    <w:rsid w:val="00FB4B3F"/>
    <w:rsid w:val="00FB4B98"/>
    <w:rsid w:val="00FB4D98"/>
    <w:rsid w:val="00FB4E29"/>
    <w:rsid w:val="00FB5413"/>
    <w:rsid w:val="00FB5550"/>
    <w:rsid w:val="00FB586B"/>
    <w:rsid w:val="00FB5B87"/>
    <w:rsid w:val="00FB88BE"/>
    <w:rsid w:val="00FC038C"/>
    <w:rsid w:val="00FC2332"/>
    <w:rsid w:val="00FC2FF5"/>
    <w:rsid w:val="00FC30B3"/>
    <w:rsid w:val="00FC33E2"/>
    <w:rsid w:val="00FC45DB"/>
    <w:rsid w:val="00FC5C66"/>
    <w:rsid w:val="00FC7052"/>
    <w:rsid w:val="00FC71C0"/>
    <w:rsid w:val="00FC73FB"/>
    <w:rsid w:val="00FC761E"/>
    <w:rsid w:val="00FC7E78"/>
    <w:rsid w:val="00FD18D8"/>
    <w:rsid w:val="00FD1FB9"/>
    <w:rsid w:val="00FD32BE"/>
    <w:rsid w:val="00FD3849"/>
    <w:rsid w:val="00FD3B8C"/>
    <w:rsid w:val="00FD4672"/>
    <w:rsid w:val="00FD5ABD"/>
    <w:rsid w:val="00FD5AE1"/>
    <w:rsid w:val="00FD7264"/>
    <w:rsid w:val="00FE0FB9"/>
    <w:rsid w:val="00FE2526"/>
    <w:rsid w:val="00FE2AA3"/>
    <w:rsid w:val="00FE491F"/>
    <w:rsid w:val="00FE6856"/>
    <w:rsid w:val="00FE6F98"/>
    <w:rsid w:val="00FE7042"/>
    <w:rsid w:val="00FF1996"/>
    <w:rsid w:val="00FF3857"/>
    <w:rsid w:val="00FF6BC2"/>
    <w:rsid w:val="00FF7BF7"/>
    <w:rsid w:val="00FF7EF8"/>
    <w:rsid w:val="01104457"/>
    <w:rsid w:val="011D90F6"/>
    <w:rsid w:val="01DA4225"/>
    <w:rsid w:val="02D3A11C"/>
    <w:rsid w:val="03960C24"/>
    <w:rsid w:val="0406B405"/>
    <w:rsid w:val="04548EE8"/>
    <w:rsid w:val="052BD7A0"/>
    <w:rsid w:val="05B79488"/>
    <w:rsid w:val="05EE92B3"/>
    <w:rsid w:val="068E69D0"/>
    <w:rsid w:val="0770352D"/>
    <w:rsid w:val="091C890F"/>
    <w:rsid w:val="09D4C7D5"/>
    <w:rsid w:val="0B1B3A1C"/>
    <w:rsid w:val="0B95A177"/>
    <w:rsid w:val="0C0399E8"/>
    <w:rsid w:val="0C3C2233"/>
    <w:rsid w:val="0D37AE04"/>
    <w:rsid w:val="0DFD903E"/>
    <w:rsid w:val="0E46CC9C"/>
    <w:rsid w:val="0F0EE95B"/>
    <w:rsid w:val="0FA48CD1"/>
    <w:rsid w:val="10D82375"/>
    <w:rsid w:val="110D01A3"/>
    <w:rsid w:val="11A67EA8"/>
    <w:rsid w:val="122DA99E"/>
    <w:rsid w:val="12ED43B2"/>
    <w:rsid w:val="132650B0"/>
    <w:rsid w:val="13424F09"/>
    <w:rsid w:val="138D00D8"/>
    <w:rsid w:val="13CC1DC6"/>
    <w:rsid w:val="1498E8C4"/>
    <w:rsid w:val="15039C29"/>
    <w:rsid w:val="154037E9"/>
    <w:rsid w:val="1574368E"/>
    <w:rsid w:val="15854BBE"/>
    <w:rsid w:val="158E3BB0"/>
    <w:rsid w:val="161C0673"/>
    <w:rsid w:val="17406A6A"/>
    <w:rsid w:val="1767C572"/>
    <w:rsid w:val="178AEC1E"/>
    <w:rsid w:val="17AC302A"/>
    <w:rsid w:val="183F88FB"/>
    <w:rsid w:val="18521439"/>
    <w:rsid w:val="18D7EC4D"/>
    <w:rsid w:val="1902BDF4"/>
    <w:rsid w:val="1985D78F"/>
    <w:rsid w:val="1A115B46"/>
    <w:rsid w:val="1A76EC78"/>
    <w:rsid w:val="1AB6F4E8"/>
    <w:rsid w:val="1B1E5C9C"/>
    <w:rsid w:val="1C2E63BD"/>
    <w:rsid w:val="1D216275"/>
    <w:rsid w:val="1F1151DA"/>
    <w:rsid w:val="1F9AEAEC"/>
    <w:rsid w:val="20BBFA51"/>
    <w:rsid w:val="213FAB71"/>
    <w:rsid w:val="21500F08"/>
    <w:rsid w:val="2276AD01"/>
    <w:rsid w:val="2356B2B8"/>
    <w:rsid w:val="23CA9A0C"/>
    <w:rsid w:val="244BDB16"/>
    <w:rsid w:val="24CEA312"/>
    <w:rsid w:val="262399F5"/>
    <w:rsid w:val="277B32CE"/>
    <w:rsid w:val="280E6987"/>
    <w:rsid w:val="287524B9"/>
    <w:rsid w:val="2915BCDF"/>
    <w:rsid w:val="29904360"/>
    <w:rsid w:val="2AC11405"/>
    <w:rsid w:val="2C4B68E9"/>
    <w:rsid w:val="2C5C4D4D"/>
    <w:rsid w:val="2CB56601"/>
    <w:rsid w:val="2CEDFB4E"/>
    <w:rsid w:val="2DFF608E"/>
    <w:rsid w:val="2FDB183F"/>
    <w:rsid w:val="30300751"/>
    <w:rsid w:val="305CE6F9"/>
    <w:rsid w:val="32A4C5DB"/>
    <w:rsid w:val="32C8BBFA"/>
    <w:rsid w:val="32E23DC6"/>
    <w:rsid w:val="32E2BB2C"/>
    <w:rsid w:val="349DCC9E"/>
    <w:rsid w:val="3616F40F"/>
    <w:rsid w:val="363E2C64"/>
    <w:rsid w:val="3A3D72E0"/>
    <w:rsid w:val="3A7C4894"/>
    <w:rsid w:val="3B27D9F3"/>
    <w:rsid w:val="3B397986"/>
    <w:rsid w:val="3C746B44"/>
    <w:rsid w:val="3CCCBBBF"/>
    <w:rsid w:val="3CD4D191"/>
    <w:rsid w:val="3DB816BA"/>
    <w:rsid w:val="3DBD6ECA"/>
    <w:rsid w:val="3DC59042"/>
    <w:rsid w:val="3E0CE05B"/>
    <w:rsid w:val="3E2BF057"/>
    <w:rsid w:val="3E69C982"/>
    <w:rsid w:val="3F1F0CAF"/>
    <w:rsid w:val="3F7683F0"/>
    <w:rsid w:val="4363B011"/>
    <w:rsid w:val="4584AAFA"/>
    <w:rsid w:val="4595EADE"/>
    <w:rsid w:val="475731FA"/>
    <w:rsid w:val="48B6ECE6"/>
    <w:rsid w:val="49E2CF65"/>
    <w:rsid w:val="4ACC2492"/>
    <w:rsid w:val="4D278808"/>
    <w:rsid w:val="4DD5C67E"/>
    <w:rsid w:val="4E2191F0"/>
    <w:rsid w:val="4E793935"/>
    <w:rsid w:val="4E93431B"/>
    <w:rsid w:val="4F199FA6"/>
    <w:rsid w:val="4F76035D"/>
    <w:rsid w:val="4FA471D8"/>
    <w:rsid w:val="4FCC1DD9"/>
    <w:rsid w:val="5109DA2E"/>
    <w:rsid w:val="52C17E0B"/>
    <w:rsid w:val="534BC7E7"/>
    <w:rsid w:val="55229086"/>
    <w:rsid w:val="585B2385"/>
    <w:rsid w:val="58BCA450"/>
    <w:rsid w:val="59BA0F3B"/>
    <w:rsid w:val="5AB85250"/>
    <w:rsid w:val="5B06948E"/>
    <w:rsid w:val="5B720FFB"/>
    <w:rsid w:val="5BC74267"/>
    <w:rsid w:val="5D6312C8"/>
    <w:rsid w:val="5DDF2206"/>
    <w:rsid w:val="5DEA15C0"/>
    <w:rsid w:val="5E1316D6"/>
    <w:rsid w:val="5EBF4775"/>
    <w:rsid w:val="5FA70BD9"/>
    <w:rsid w:val="60EEA1CA"/>
    <w:rsid w:val="63A9A626"/>
    <w:rsid w:val="63C69EAB"/>
    <w:rsid w:val="63DBF179"/>
    <w:rsid w:val="640E8EA3"/>
    <w:rsid w:val="67330214"/>
    <w:rsid w:val="6742AF89"/>
    <w:rsid w:val="67540BF7"/>
    <w:rsid w:val="67A55ACA"/>
    <w:rsid w:val="686F76D3"/>
    <w:rsid w:val="6A6DFDFF"/>
    <w:rsid w:val="6B736250"/>
    <w:rsid w:val="6BD457CE"/>
    <w:rsid w:val="6C5128D4"/>
    <w:rsid w:val="6D12EA38"/>
    <w:rsid w:val="6E091885"/>
    <w:rsid w:val="6E755C9A"/>
    <w:rsid w:val="6EC9BFE1"/>
    <w:rsid w:val="6F697E92"/>
    <w:rsid w:val="6FB9C6A9"/>
    <w:rsid w:val="7046BB02"/>
    <w:rsid w:val="7188A064"/>
    <w:rsid w:val="72DB194C"/>
    <w:rsid w:val="7342090C"/>
    <w:rsid w:val="742731E3"/>
    <w:rsid w:val="749C37B2"/>
    <w:rsid w:val="75A2A557"/>
    <w:rsid w:val="75D01E96"/>
    <w:rsid w:val="764E5F48"/>
    <w:rsid w:val="77017669"/>
    <w:rsid w:val="7A5241A2"/>
    <w:rsid w:val="7B88AA97"/>
    <w:rsid w:val="7BD33F5C"/>
    <w:rsid w:val="7CFC5F8D"/>
    <w:rsid w:val="7D032CAB"/>
    <w:rsid w:val="7D885F4C"/>
    <w:rsid w:val="7DE37DE1"/>
    <w:rsid w:val="7E2736A2"/>
    <w:rsid w:val="7E4098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79D67"/>
  <w15:docId w15:val="{6F3FBE1D-B40D-4CC4-8099-53ECD91E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D7F"/>
    <w:rPr>
      <w:rFonts w:ascii="Arial" w:hAnsi="Arial" w:cs="Arial"/>
      <w:sz w:val="24"/>
      <w:szCs w:val="24"/>
    </w:rPr>
  </w:style>
  <w:style w:type="paragraph" w:styleId="berschrift1">
    <w:name w:val="heading 1"/>
    <w:basedOn w:val="Standard"/>
    <w:next w:val="Standard"/>
    <w:link w:val="berschrift1Zchn"/>
    <w:uiPriority w:val="99"/>
    <w:qFormat/>
    <w:rsid w:val="004A6D7F"/>
    <w:pPr>
      <w:keepNext/>
      <w:spacing w:line="360" w:lineRule="auto"/>
      <w:outlineLvl w:val="0"/>
    </w:pPr>
    <w:rPr>
      <w:rFonts w:ascii="Verdana" w:hAnsi="Verdana"/>
      <w:b/>
      <w:bCs/>
      <w:sz w:val="28"/>
      <w:szCs w:val="20"/>
      <w:u w:val="single"/>
    </w:rPr>
  </w:style>
  <w:style w:type="paragraph" w:styleId="berschrift3">
    <w:name w:val="heading 3"/>
    <w:basedOn w:val="Standard"/>
    <w:next w:val="Standard"/>
    <w:link w:val="berschrift3Zchn"/>
    <w:semiHidden/>
    <w:unhideWhenUsed/>
    <w:qFormat/>
    <w:locked/>
    <w:rsid w:val="00F47C3B"/>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160B1"/>
    <w:rPr>
      <w:rFonts w:ascii="Cambria" w:hAnsi="Cambria" w:cs="Times New Roman"/>
      <w:b/>
      <w:bCs/>
      <w:kern w:val="32"/>
      <w:sz w:val="32"/>
      <w:szCs w:val="32"/>
    </w:rPr>
  </w:style>
  <w:style w:type="paragraph" w:styleId="Fuzeile">
    <w:name w:val="footer"/>
    <w:basedOn w:val="Standard"/>
    <w:link w:val="FuzeileZchn"/>
    <w:uiPriority w:val="99"/>
    <w:rsid w:val="004A6D7F"/>
    <w:pPr>
      <w:tabs>
        <w:tab w:val="center" w:pos="4819"/>
        <w:tab w:val="right" w:pos="9071"/>
      </w:tabs>
    </w:pPr>
  </w:style>
  <w:style w:type="character" w:customStyle="1" w:styleId="FuzeileZchn">
    <w:name w:val="Fußzeile Zchn"/>
    <w:basedOn w:val="Absatz-Standardschriftart"/>
    <w:link w:val="Fuzeile"/>
    <w:uiPriority w:val="99"/>
    <w:locked/>
    <w:rsid w:val="004160B1"/>
    <w:rPr>
      <w:rFonts w:ascii="Arial" w:hAnsi="Arial" w:cs="Arial"/>
      <w:sz w:val="24"/>
      <w:szCs w:val="24"/>
    </w:rPr>
  </w:style>
  <w:style w:type="paragraph" w:styleId="Kopfzeile">
    <w:name w:val="header"/>
    <w:basedOn w:val="Standard"/>
    <w:link w:val="KopfzeileZchn"/>
    <w:uiPriority w:val="99"/>
    <w:rsid w:val="004A6D7F"/>
    <w:pPr>
      <w:tabs>
        <w:tab w:val="center" w:pos="4819"/>
        <w:tab w:val="right" w:pos="9071"/>
      </w:tabs>
    </w:pPr>
  </w:style>
  <w:style w:type="character" w:customStyle="1" w:styleId="KopfzeileZchn">
    <w:name w:val="Kopfzeile Zchn"/>
    <w:basedOn w:val="Absatz-Standardschriftart"/>
    <w:link w:val="Kopfzeile"/>
    <w:uiPriority w:val="99"/>
    <w:semiHidden/>
    <w:locked/>
    <w:rsid w:val="004160B1"/>
    <w:rPr>
      <w:rFonts w:ascii="Arial" w:hAnsi="Arial" w:cs="Arial"/>
      <w:sz w:val="24"/>
      <w:szCs w:val="24"/>
    </w:rPr>
  </w:style>
  <w:style w:type="character" w:styleId="Hyperlink">
    <w:name w:val="Hyperlink"/>
    <w:basedOn w:val="Absatz-Standardschriftart"/>
    <w:uiPriority w:val="99"/>
    <w:rsid w:val="004A6D7F"/>
    <w:rPr>
      <w:rFonts w:cs="Times New Roman"/>
      <w:color w:val="0000FF"/>
      <w:u w:val="single"/>
    </w:rPr>
  </w:style>
  <w:style w:type="paragraph" w:styleId="Textkrper">
    <w:name w:val="Body Text"/>
    <w:basedOn w:val="Standard"/>
    <w:link w:val="TextkrperZchn"/>
    <w:uiPriority w:val="99"/>
    <w:rsid w:val="004A6D7F"/>
    <w:pPr>
      <w:spacing w:line="360" w:lineRule="auto"/>
    </w:pPr>
    <w:rPr>
      <w:rFonts w:ascii="Times New Roman" w:hAnsi="Times New Roman" w:cs="Times New Roman"/>
      <w:b/>
      <w:sz w:val="36"/>
    </w:rPr>
  </w:style>
  <w:style w:type="character" w:customStyle="1" w:styleId="TextkrperZchn">
    <w:name w:val="Textkörper Zchn"/>
    <w:basedOn w:val="Absatz-Standardschriftart"/>
    <w:link w:val="Textkrper"/>
    <w:uiPriority w:val="99"/>
    <w:semiHidden/>
    <w:locked/>
    <w:rsid w:val="004160B1"/>
    <w:rPr>
      <w:rFonts w:ascii="Arial" w:hAnsi="Arial" w:cs="Arial"/>
      <w:sz w:val="24"/>
      <w:szCs w:val="24"/>
    </w:rPr>
  </w:style>
  <w:style w:type="paragraph" w:customStyle="1" w:styleId="HS-AS-Standardbrief">
    <w:name w:val="HS-AS-Standardbrief"/>
    <w:basedOn w:val="Funotentext"/>
    <w:uiPriority w:val="99"/>
    <w:rsid w:val="004A6D7F"/>
    <w:rPr>
      <w:rFonts w:cs="Times New Roman"/>
      <w:sz w:val="24"/>
    </w:rPr>
  </w:style>
  <w:style w:type="paragraph" w:styleId="Funotentext">
    <w:name w:val="footnote text"/>
    <w:basedOn w:val="Standard"/>
    <w:link w:val="FunotentextZchn"/>
    <w:uiPriority w:val="99"/>
    <w:semiHidden/>
    <w:rsid w:val="004A6D7F"/>
    <w:rPr>
      <w:sz w:val="20"/>
      <w:szCs w:val="20"/>
    </w:rPr>
  </w:style>
  <w:style w:type="character" w:customStyle="1" w:styleId="FunotentextZchn">
    <w:name w:val="Fußnotentext Zchn"/>
    <w:basedOn w:val="Absatz-Standardschriftart"/>
    <w:link w:val="Funotentext"/>
    <w:uiPriority w:val="99"/>
    <w:semiHidden/>
    <w:locked/>
    <w:rsid w:val="004160B1"/>
    <w:rPr>
      <w:rFonts w:ascii="Arial" w:hAnsi="Arial" w:cs="Arial"/>
      <w:sz w:val="20"/>
      <w:szCs w:val="20"/>
    </w:rPr>
  </w:style>
  <w:style w:type="paragraph" w:styleId="Sprechblasentext">
    <w:name w:val="Balloon Text"/>
    <w:basedOn w:val="Standard"/>
    <w:link w:val="SprechblasentextZchn"/>
    <w:uiPriority w:val="99"/>
    <w:semiHidden/>
    <w:rsid w:val="004A6D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160B1"/>
    <w:rPr>
      <w:rFonts w:cs="Arial"/>
      <w:sz w:val="2"/>
    </w:rPr>
  </w:style>
  <w:style w:type="paragraph" w:styleId="Textkrper-Zeileneinzug">
    <w:name w:val="Body Text Indent"/>
    <w:basedOn w:val="Standard"/>
    <w:link w:val="Textkrper-ZeileneinzugZchn"/>
    <w:uiPriority w:val="99"/>
    <w:rsid w:val="004A6D7F"/>
    <w:pPr>
      <w:spacing w:line="360" w:lineRule="auto"/>
      <w:ind w:left="-1134"/>
    </w:pPr>
    <w:rPr>
      <w:rFonts w:ascii="Verdana" w:hAnsi="Verdana"/>
    </w:rPr>
  </w:style>
  <w:style w:type="character" w:customStyle="1" w:styleId="Textkrper-ZeileneinzugZchn">
    <w:name w:val="Textkörper-Zeileneinzug Zchn"/>
    <w:basedOn w:val="Absatz-Standardschriftart"/>
    <w:link w:val="Textkrper-Zeileneinzug"/>
    <w:uiPriority w:val="99"/>
    <w:semiHidden/>
    <w:locked/>
    <w:rsid w:val="004160B1"/>
    <w:rPr>
      <w:rFonts w:ascii="Arial" w:hAnsi="Arial" w:cs="Arial"/>
      <w:sz w:val="24"/>
      <w:szCs w:val="24"/>
    </w:rPr>
  </w:style>
  <w:style w:type="character" w:styleId="Fett">
    <w:name w:val="Strong"/>
    <w:basedOn w:val="Absatz-Standardschriftart"/>
    <w:uiPriority w:val="22"/>
    <w:qFormat/>
    <w:rsid w:val="00353E32"/>
    <w:rPr>
      <w:rFonts w:cs="Times New Roman"/>
      <w:b/>
    </w:rPr>
  </w:style>
  <w:style w:type="character" w:styleId="Hervorhebung">
    <w:name w:val="Emphasis"/>
    <w:basedOn w:val="Absatz-Standardschriftart"/>
    <w:uiPriority w:val="99"/>
    <w:qFormat/>
    <w:locked/>
    <w:rsid w:val="00792072"/>
    <w:rPr>
      <w:rFonts w:cs="Times New Roman"/>
      <w:i/>
    </w:rPr>
  </w:style>
  <w:style w:type="character" w:styleId="SchwacheHervorhebung">
    <w:name w:val="Subtle Emphasis"/>
    <w:basedOn w:val="Absatz-Standardschriftart"/>
    <w:uiPriority w:val="19"/>
    <w:qFormat/>
    <w:rsid w:val="00D12E3E"/>
    <w:rPr>
      <w:i/>
      <w:iCs/>
      <w:color w:val="808080" w:themeColor="text1" w:themeTint="7F"/>
    </w:rPr>
  </w:style>
  <w:style w:type="paragraph" w:styleId="StandardWeb">
    <w:name w:val="Normal (Web)"/>
    <w:basedOn w:val="Standard"/>
    <w:uiPriority w:val="99"/>
    <w:unhideWhenUsed/>
    <w:rsid w:val="00EB7985"/>
    <w:rPr>
      <w:rFonts w:ascii="Times New Roman" w:hAnsi="Times New Roman" w:cs="Times New Roman"/>
    </w:rPr>
  </w:style>
  <w:style w:type="paragraph" w:customStyle="1" w:styleId="EinfacherAbsatz">
    <w:name w:val="[Einfacher Absatz]"/>
    <w:basedOn w:val="Standard"/>
    <w:uiPriority w:val="99"/>
    <w:rsid w:val="007572B5"/>
    <w:pPr>
      <w:autoSpaceDE w:val="0"/>
      <w:autoSpaceDN w:val="0"/>
      <w:adjustRightInd w:val="0"/>
      <w:spacing w:line="288" w:lineRule="auto"/>
      <w:textAlignment w:val="center"/>
    </w:pPr>
    <w:rPr>
      <w:rFonts w:ascii="Minion Pro" w:hAnsi="Minion Pro" w:cs="Minion Pro"/>
      <w:color w:val="000000"/>
    </w:rPr>
  </w:style>
  <w:style w:type="character" w:styleId="NichtaufgelsteErwhnung">
    <w:name w:val="Unresolved Mention"/>
    <w:basedOn w:val="Absatz-Standardschriftart"/>
    <w:uiPriority w:val="99"/>
    <w:unhideWhenUsed/>
    <w:rsid w:val="002C5172"/>
    <w:rPr>
      <w:color w:val="808080"/>
      <w:shd w:val="clear" w:color="auto" w:fill="E6E6E6"/>
    </w:rPr>
  </w:style>
  <w:style w:type="character" w:styleId="BesuchterLink">
    <w:name w:val="FollowedHyperlink"/>
    <w:basedOn w:val="Absatz-Standardschriftart"/>
    <w:uiPriority w:val="99"/>
    <w:semiHidden/>
    <w:unhideWhenUsed/>
    <w:rsid w:val="00487B6E"/>
    <w:rPr>
      <w:color w:val="800080" w:themeColor="followedHyperlink"/>
      <w:u w:val="single"/>
    </w:rPr>
  </w:style>
  <w:style w:type="paragraph" w:styleId="berarbeitung">
    <w:name w:val="Revision"/>
    <w:hidden/>
    <w:uiPriority w:val="99"/>
    <w:semiHidden/>
    <w:rsid w:val="001B253A"/>
    <w:rPr>
      <w:rFonts w:ascii="Arial" w:hAnsi="Arial" w:cs="Arial"/>
      <w:sz w:val="24"/>
      <w:szCs w:val="24"/>
    </w:rPr>
  </w:style>
  <w:style w:type="paragraph" w:styleId="Listenabsatz">
    <w:name w:val="List Paragraph"/>
    <w:basedOn w:val="Standard"/>
    <w:uiPriority w:val="34"/>
    <w:qFormat/>
    <w:rsid w:val="00C2239D"/>
    <w:pPr>
      <w:spacing w:before="100" w:beforeAutospacing="1" w:after="100" w:afterAutospacing="1"/>
    </w:pPr>
    <w:rPr>
      <w:rFonts w:ascii="Times New Roman" w:hAnsi="Times New Roman" w:cs="Times New Roman"/>
    </w:rPr>
  </w:style>
  <w:style w:type="paragraph" w:customStyle="1" w:styleId="lead">
    <w:name w:val="lead"/>
    <w:basedOn w:val="Standard"/>
    <w:rsid w:val="00AD4993"/>
    <w:pPr>
      <w:spacing w:before="100" w:beforeAutospacing="1" w:after="100" w:afterAutospacing="1"/>
    </w:pPr>
    <w:rPr>
      <w:rFonts w:ascii="Times New Roman" w:hAnsi="Times New Roman" w:cs="Times New Roman"/>
    </w:rPr>
  </w:style>
  <w:style w:type="character" w:customStyle="1" w:styleId="normaltextrun">
    <w:name w:val="normaltextrun"/>
    <w:basedOn w:val="Absatz-Standardschriftart"/>
    <w:rsid w:val="00F4156F"/>
  </w:style>
  <w:style w:type="character" w:customStyle="1" w:styleId="apple-converted-space">
    <w:name w:val="apple-converted-space"/>
    <w:basedOn w:val="Absatz-Standardschriftart"/>
    <w:rsid w:val="00F4156F"/>
  </w:style>
  <w:style w:type="character" w:customStyle="1" w:styleId="eop">
    <w:name w:val="eop"/>
    <w:basedOn w:val="Absatz-Standardschriftart"/>
    <w:rsid w:val="00F4156F"/>
  </w:style>
  <w:style w:type="character" w:styleId="Erwhnung">
    <w:name w:val="Mention"/>
    <w:basedOn w:val="Absatz-Standardschriftart"/>
    <w:uiPriority w:val="99"/>
    <w:unhideWhenUsed/>
    <w:rsid w:val="00165A6B"/>
    <w:rPr>
      <w:color w:val="2B579A"/>
      <w:shd w:val="clear" w:color="auto" w:fill="E1DFDD"/>
    </w:rPr>
  </w:style>
  <w:style w:type="character" w:customStyle="1" w:styleId="berschrift3Zchn">
    <w:name w:val="Überschrift 3 Zchn"/>
    <w:basedOn w:val="Absatz-Standardschriftart"/>
    <w:link w:val="berschrift3"/>
    <w:semiHidden/>
    <w:rsid w:val="00F47C3B"/>
    <w:rPr>
      <w:rFonts w:asciiTheme="majorHAnsi" w:eastAsiaTheme="majorEastAsia" w:hAnsiTheme="majorHAnsi" w:cstheme="majorBidi"/>
      <w:color w:val="243F60" w:themeColor="accent1" w:themeShade="7F"/>
      <w:sz w:val="24"/>
      <w:szCs w:val="24"/>
    </w:rPr>
  </w:style>
  <w:style w:type="character" w:customStyle="1" w:styleId="relative">
    <w:name w:val="relative"/>
    <w:basedOn w:val="Absatz-Standardschriftart"/>
    <w:rsid w:val="00F47C3B"/>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14F80"/>
    <w:rPr>
      <w:b/>
      <w:bCs/>
    </w:rPr>
  </w:style>
  <w:style w:type="character" w:customStyle="1" w:styleId="KommentarthemaZchn">
    <w:name w:val="Kommentarthema Zchn"/>
    <w:basedOn w:val="KommentartextZchn"/>
    <w:link w:val="Kommentarthema"/>
    <w:uiPriority w:val="99"/>
    <w:semiHidden/>
    <w:rsid w:val="00714F80"/>
    <w:rPr>
      <w:rFonts w:ascii="Arial" w:hAnsi="Arial" w:cs="Arial"/>
      <w:b/>
      <w:bCs/>
      <w:sz w:val="20"/>
      <w:szCs w:val="20"/>
    </w:rPr>
  </w:style>
  <w:style w:type="character" w:customStyle="1" w:styleId="CommentReference1">
    <w:name w:val="Comment Reference1"/>
    <w:basedOn w:val="Absatz-Standardschriftart"/>
    <w:uiPriority w:val="99"/>
    <w:rsid w:val="00FB38A7"/>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848">
      <w:bodyDiv w:val="1"/>
      <w:marLeft w:val="0"/>
      <w:marRight w:val="0"/>
      <w:marTop w:val="0"/>
      <w:marBottom w:val="0"/>
      <w:divBdr>
        <w:top w:val="none" w:sz="0" w:space="0" w:color="auto"/>
        <w:left w:val="none" w:sz="0" w:space="0" w:color="auto"/>
        <w:bottom w:val="none" w:sz="0" w:space="0" w:color="auto"/>
        <w:right w:val="none" w:sz="0" w:space="0" w:color="auto"/>
      </w:divBdr>
    </w:div>
    <w:div w:id="87120695">
      <w:bodyDiv w:val="1"/>
      <w:marLeft w:val="0"/>
      <w:marRight w:val="0"/>
      <w:marTop w:val="0"/>
      <w:marBottom w:val="0"/>
      <w:divBdr>
        <w:top w:val="none" w:sz="0" w:space="0" w:color="auto"/>
        <w:left w:val="none" w:sz="0" w:space="0" w:color="auto"/>
        <w:bottom w:val="none" w:sz="0" w:space="0" w:color="auto"/>
        <w:right w:val="none" w:sz="0" w:space="0" w:color="auto"/>
      </w:divBdr>
    </w:div>
    <w:div w:id="166873664">
      <w:bodyDiv w:val="1"/>
      <w:marLeft w:val="0"/>
      <w:marRight w:val="0"/>
      <w:marTop w:val="0"/>
      <w:marBottom w:val="0"/>
      <w:divBdr>
        <w:top w:val="none" w:sz="0" w:space="0" w:color="auto"/>
        <w:left w:val="none" w:sz="0" w:space="0" w:color="auto"/>
        <w:bottom w:val="none" w:sz="0" w:space="0" w:color="auto"/>
        <w:right w:val="none" w:sz="0" w:space="0" w:color="auto"/>
      </w:divBdr>
    </w:div>
    <w:div w:id="182206168">
      <w:bodyDiv w:val="1"/>
      <w:marLeft w:val="0"/>
      <w:marRight w:val="0"/>
      <w:marTop w:val="0"/>
      <w:marBottom w:val="0"/>
      <w:divBdr>
        <w:top w:val="none" w:sz="0" w:space="0" w:color="auto"/>
        <w:left w:val="none" w:sz="0" w:space="0" w:color="auto"/>
        <w:bottom w:val="none" w:sz="0" w:space="0" w:color="auto"/>
        <w:right w:val="none" w:sz="0" w:space="0" w:color="auto"/>
      </w:divBdr>
    </w:div>
    <w:div w:id="199587076">
      <w:bodyDiv w:val="1"/>
      <w:marLeft w:val="0"/>
      <w:marRight w:val="0"/>
      <w:marTop w:val="0"/>
      <w:marBottom w:val="0"/>
      <w:divBdr>
        <w:top w:val="none" w:sz="0" w:space="0" w:color="auto"/>
        <w:left w:val="none" w:sz="0" w:space="0" w:color="auto"/>
        <w:bottom w:val="none" w:sz="0" w:space="0" w:color="auto"/>
        <w:right w:val="none" w:sz="0" w:space="0" w:color="auto"/>
      </w:divBdr>
    </w:div>
    <w:div w:id="489171881">
      <w:bodyDiv w:val="1"/>
      <w:marLeft w:val="0"/>
      <w:marRight w:val="0"/>
      <w:marTop w:val="0"/>
      <w:marBottom w:val="0"/>
      <w:divBdr>
        <w:top w:val="none" w:sz="0" w:space="0" w:color="auto"/>
        <w:left w:val="none" w:sz="0" w:space="0" w:color="auto"/>
        <w:bottom w:val="none" w:sz="0" w:space="0" w:color="auto"/>
        <w:right w:val="none" w:sz="0" w:space="0" w:color="auto"/>
      </w:divBdr>
    </w:div>
    <w:div w:id="494995745">
      <w:bodyDiv w:val="1"/>
      <w:marLeft w:val="0"/>
      <w:marRight w:val="0"/>
      <w:marTop w:val="0"/>
      <w:marBottom w:val="0"/>
      <w:divBdr>
        <w:top w:val="none" w:sz="0" w:space="0" w:color="auto"/>
        <w:left w:val="none" w:sz="0" w:space="0" w:color="auto"/>
        <w:bottom w:val="none" w:sz="0" w:space="0" w:color="auto"/>
        <w:right w:val="none" w:sz="0" w:space="0" w:color="auto"/>
      </w:divBdr>
    </w:div>
    <w:div w:id="658653055">
      <w:bodyDiv w:val="1"/>
      <w:marLeft w:val="0"/>
      <w:marRight w:val="0"/>
      <w:marTop w:val="0"/>
      <w:marBottom w:val="0"/>
      <w:divBdr>
        <w:top w:val="none" w:sz="0" w:space="0" w:color="auto"/>
        <w:left w:val="none" w:sz="0" w:space="0" w:color="auto"/>
        <w:bottom w:val="none" w:sz="0" w:space="0" w:color="auto"/>
        <w:right w:val="none" w:sz="0" w:space="0" w:color="auto"/>
      </w:divBdr>
    </w:div>
    <w:div w:id="674722241">
      <w:bodyDiv w:val="1"/>
      <w:marLeft w:val="0"/>
      <w:marRight w:val="0"/>
      <w:marTop w:val="0"/>
      <w:marBottom w:val="0"/>
      <w:divBdr>
        <w:top w:val="none" w:sz="0" w:space="0" w:color="auto"/>
        <w:left w:val="none" w:sz="0" w:space="0" w:color="auto"/>
        <w:bottom w:val="none" w:sz="0" w:space="0" w:color="auto"/>
        <w:right w:val="none" w:sz="0" w:space="0" w:color="auto"/>
      </w:divBdr>
      <w:divsChild>
        <w:div w:id="333345304">
          <w:marLeft w:val="0"/>
          <w:marRight w:val="0"/>
          <w:marTop w:val="0"/>
          <w:marBottom w:val="375"/>
          <w:divBdr>
            <w:top w:val="none" w:sz="0" w:space="0" w:color="auto"/>
            <w:left w:val="none" w:sz="0" w:space="0" w:color="auto"/>
            <w:bottom w:val="none" w:sz="0" w:space="0" w:color="auto"/>
            <w:right w:val="none" w:sz="0" w:space="0" w:color="auto"/>
          </w:divBdr>
          <w:divsChild>
            <w:div w:id="680743812">
              <w:marLeft w:val="75"/>
              <w:marRight w:val="75"/>
              <w:marTop w:val="60"/>
              <w:marBottom w:val="0"/>
              <w:divBdr>
                <w:top w:val="none" w:sz="0" w:space="0" w:color="auto"/>
                <w:left w:val="none" w:sz="0" w:space="0" w:color="auto"/>
                <w:bottom w:val="none" w:sz="0" w:space="0" w:color="auto"/>
                <w:right w:val="none" w:sz="0" w:space="0" w:color="auto"/>
              </w:divBdr>
              <w:divsChild>
                <w:div w:id="486820920">
                  <w:marLeft w:val="225"/>
                  <w:marRight w:val="225"/>
                  <w:marTop w:val="0"/>
                  <w:marBottom w:val="0"/>
                  <w:divBdr>
                    <w:top w:val="none" w:sz="0" w:space="0" w:color="auto"/>
                    <w:left w:val="none" w:sz="0" w:space="0" w:color="auto"/>
                    <w:bottom w:val="none" w:sz="0" w:space="0" w:color="auto"/>
                    <w:right w:val="none" w:sz="0" w:space="0" w:color="auto"/>
                  </w:divBdr>
                  <w:divsChild>
                    <w:div w:id="1057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00216563">
      <w:bodyDiv w:val="1"/>
      <w:marLeft w:val="0"/>
      <w:marRight w:val="0"/>
      <w:marTop w:val="0"/>
      <w:marBottom w:val="0"/>
      <w:divBdr>
        <w:top w:val="none" w:sz="0" w:space="0" w:color="auto"/>
        <w:left w:val="none" w:sz="0" w:space="0" w:color="auto"/>
        <w:bottom w:val="none" w:sz="0" w:space="0" w:color="auto"/>
        <w:right w:val="none" w:sz="0" w:space="0" w:color="auto"/>
      </w:divBdr>
    </w:div>
    <w:div w:id="955911127">
      <w:bodyDiv w:val="1"/>
      <w:marLeft w:val="0"/>
      <w:marRight w:val="0"/>
      <w:marTop w:val="0"/>
      <w:marBottom w:val="0"/>
      <w:divBdr>
        <w:top w:val="none" w:sz="0" w:space="0" w:color="auto"/>
        <w:left w:val="none" w:sz="0" w:space="0" w:color="auto"/>
        <w:bottom w:val="none" w:sz="0" w:space="0" w:color="auto"/>
        <w:right w:val="none" w:sz="0" w:space="0" w:color="auto"/>
      </w:divBdr>
    </w:div>
    <w:div w:id="1013844738">
      <w:bodyDiv w:val="1"/>
      <w:marLeft w:val="0"/>
      <w:marRight w:val="0"/>
      <w:marTop w:val="0"/>
      <w:marBottom w:val="0"/>
      <w:divBdr>
        <w:top w:val="none" w:sz="0" w:space="0" w:color="auto"/>
        <w:left w:val="none" w:sz="0" w:space="0" w:color="auto"/>
        <w:bottom w:val="none" w:sz="0" w:space="0" w:color="auto"/>
        <w:right w:val="none" w:sz="0" w:space="0" w:color="auto"/>
      </w:divBdr>
      <w:divsChild>
        <w:div w:id="232549028">
          <w:marLeft w:val="0"/>
          <w:marRight w:val="0"/>
          <w:marTop w:val="0"/>
          <w:marBottom w:val="375"/>
          <w:divBdr>
            <w:top w:val="none" w:sz="0" w:space="0" w:color="auto"/>
            <w:left w:val="none" w:sz="0" w:space="0" w:color="auto"/>
            <w:bottom w:val="none" w:sz="0" w:space="0" w:color="auto"/>
            <w:right w:val="none" w:sz="0" w:space="0" w:color="auto"/>
          </w:divBdr>
          <w:divsChild>
            <w:div w:id="556402992">
              <w:marLeft w:val="75"/>
              <w:marRight w:val="75"/>
              <w:marTop w:val="60"/>
              <w:marBottom w:val="0"/>
              <w:divBdr>
                <w:top w:val="none" w:sz="0" w:space="0" w:color="auto"/>
                <w:left w:val="none" w:sz="0" w:space="0" w:color="auto"/>
                <w:bottom w:val="none" w:sz="0" w:space="0" w:color="auto"/>
                <w:right w:val="none" w:sz="0" w:space="0" w:color="auto"/>
              </w:divBdr>
              <w:divsChild>
                <w:div w:id="1558125868">
                  <w:marLeft w:val="225"/>
                  <w:marRight w:val="225"/>
                  <w:marTop w:val="0"/>
                  <w:marBottom w:val="0"/>
                  <w:divBdr>
                    <w:top w:val="none" w:sz="0" w:space="0" w:color="auto"/>
                    <w:left w:val="none" w:sz="0" w:space="0" w:color="auto"/>
                    <w:bottom w:val="none" w:sz="0" w:space="0" w:color="auto"/>
                    <w:right w:val="none" w:sz="0" w:space="0" w:color="auto"/>
                  </w:divBdr>
                  <w:divsChild>
                    <w:div w:id="1126511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204690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sChild>
        <w:div w:id="117333734">
          <w:marLeft w:val="0"/>
          <w:marRight w:val="0"/>
          <w:marTop w:val="0"/>
          <w:marBottom w:val="375"/>
          <w:divBdr>
            <w:top w:val="none" w:sz="0" w:space="0" w:color="auto"/>
            <w:left w:val="none" w:sz="0" w:space="0" w:color="auto"/>
            <w:bottom w:val="none" w:sz="0" w:space="0" w:color="auto"/>
            <w:right w:val="none" w:sz="0" w:space="0" w:color="auto"/>
          </w:divBdr>
          <w:divsChild>
            <w:div w:id="47412736">
              <w:marLeft w:val="75"/>
              <w:marRight w:val="75"/>
              <w:marTop w:val="60"/>
              <w:marBottom w:val="0"/>
              <w:divBdr>
                <w:top w:val="none" w:sz="0" w:space="0" w:color="auto"/>
                <w:left w:val="none" w:sz="0" w:space="0" w:color="auto"/>
                <w:bottom w:val="none" w:sz="0" w:space="0" w:color="auto"/>
                <w:right w:val="none" w:sz="0" w:space="0" w:color="auto"/>
              </w:divBdr>
              <w:divsChild>
                <w:div w:id="1277559208">
                  <w:marLeft w:val="225"/>
                  <w:marRight w:val="225"/>
                  <w:marTop w:val="0"/>
                  <w:marBottom w:val="0"/>
                  <w:divBdr>
                    <w:top w:val="none" w:sz="0" w:space="0" w:color="auto"/>
                    <w:left w:val="none" w:sz="0" w:space="0" w:color="auto"/>
                    <w:bottom w:val="none" w:sz="0" w:space="0" w:color="auto"/>
                    <w:right w:val="none" w:sz="0" w:space="0" w:color="auto"/>
                  </w:divBdr>
                  <w:divsChild>
                    <w:div w:id="271329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3355519">
      <w:bodyDiv w:val="1"/>
      <w:marLeft w:val="0"/>
      <w:marRight w:val="0"/>
      <w:marTop w:val="0"/>
      <w:marBottom w:val="0"/>
      <w:divBdr>
        <w:top w:val="none" w:sz="0" w:space="0" w:color="auto"/>
        <w:left w:val="none" w:sz="0" w:space="0" w:color="auto"/>
        <w:bottom w:val="none" w:sz="0" w:space="0" w:color="auto"/>
        <w:right w:val="none" w:sz="0" w:space="0" w:color="auto"/>
      </w:divBdr>
    </w:div>
    <w:div w:id="1226262965">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315910315">
      <w:bodyDiv w:val="1"/>
      <w:marLeft w:val="0"/>
      <w:marRight w:val="0"/>
      <w:marTop w:val="0"/>
      <w:marBottom w:val="0"/>
      <w:divBdr>
        <w:top w:val="none" w:sz="0" w:space="0" w:color="auto"/>
        <w:left w:val="none" w:sz="0" w:space="0" w:color="auto"/>
        <w:bottom w:val="none" w:sz="0" w:space="0" w:color="auto"/>
        <w:right w:val="none" w:sz="0" w:space="0" w:color="auto"/>
      </w:divBdr>
    </w:div>
    <w:div w:id="1364018636">
      <w:bodyDiv w:val="1"/>
      <w:marLeft w:val="0"/>
      <w:marRight w:val="0"/>
      <w:marTop w:val="0"/>
      <w:marBottom w:val="0"/>
      <w:divBdr>
        <w:top w:val="none" w:sz="0" w:space="0" w:color="auto"/>
        <w:left w:val="none" w:sz="0" w:space="0" w:color="auto"/>
        <w:bottom w:val="none" w:sz="0" w:space="0" w:color="auto"/>
        <w:right w:val="none" w:sz="0" w:space="0" w:color="auto"/>
      </w:divBdr>
      <w:divsChild>
        <w:div w:id="428085298">
          <w:marLeft w:val="0"/>
          <w:marRight w:val="0"/>
          <w:marTop w:val="0"/>
          <w:marBottom w:val="0"/>
          <w:divBdr>
            <w:top w:val="none" w:sz="0" w:space="0" w:color="auto"/>
            <w:left w:val="none" w:sz="0" w:space="0" w:color="auto"/>
            <w:bottom w:val="none" w:sz="0" w:space="0" w:color="auto"/>
            <w:right w:val="none" w:sz="0" w:space="0" w:color="auto"/>
          </w:divBdr>
        </w:div>
      </w:divsChild>
    </w:div>
    <w:div w:id="1372606396">
      <w:bodyDiv w:val="1"/>
      <w:marLeft w:val="0"/>
      <w:marRight w:val="0"/>
      <w:marTop w:val="0"/>
      <w:marBottom w:val="0"/>
      <w:divBdr>
        <w:top w:val="none" w:sz="0" w:space="0" w:color="auto"/>
        <w:left w:val="none" w:sz="0" w:space="0" w:color="auto"/>
        <w:bottom w:val="none" w:sz="0" w:space="0" w:color="auto"/>
        <w:right w:val="none" w:sz="0" w:space="0" w:color="auto"/>
      </w:divBdr>
      <w:divsChild>
        <w:div w:id="1898123891">
          <w:marLeft w:val="0"/>
          <w:marRight w:val="0"/>
          <w:marTop w:val="0"/>
          <w:marBottom w:val="375"/>
          <w:divBdr>
            <w:top w:val="none" w:sz="0" w:space="0" w:color="auto"/>
            <w:left w:val="none" w:sz="0" w:space="0" w:color="auto"/>
            <w:bottom w:val="none" w:sz="0" w:space="0" w:color="auto"/>
            <w:right w:val="none" w:sz="0" w:space="0" w:color="auto"/>
          </w:divBdr>
          <w:divsChild>
            <w:div w:id="262956189">
              <w:marLeft w:val="75"/>
              <w:marRight w:val="75"/>
              <w:marTop w:val="60"/>
              <w:marBottom w:val="0"/>
              <w:divBdr>
                <w:top w:val="none" w:sz="0" w:space="0" w:color="auto"/>
                <w:left w:val="none" w:sz="0" w:space="0" w:color="auto"/>
                <w:bottom w:val="none" w:sz="0" w:space="0" w:color="auto"/>
                <w:right w:val="none" w:sz="0" w:space="0" w:color="auto"/>
              </w:divBdr>
              <w:divsChild>
                <w:div w:id="141654689">
                  <w:marLeft w:val="225"/>
                  <w:marRight w:val="225"/>
                  <w:marTop w:val="0"/>
                  <w:marBottom w:val="0"/>
                  <w:divBdr>
                    <w:top w:val="none" w:sz="0" w:space="0" w:color="auto"/>
                    <w:left w:val="none" w:sz="0" w:space="0" w:color="auto"/>
                    <w:bottom w:val="none" w:sz="0" w:space="0" w:color="auto"/>
                    <w:right w:val="none" w:sz="0" w:space="0" w:color="auto"/>
                  </w:divBdr>
                  <w:divsChild>
                    <w:div w:id="1687058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6267948">
      <w:bodyDiv w:val="1"/>
      <w:marLeft w:val="0"/>
      <w:marRight w:val="0"/>
      <w:marTop w:val="0"/>
      <w:marBottom w:val="0"/>
      <w:divBdr>
        <w:top w:val="none" w:sz="0" w:space="0" w:color="auto"/>
        <w:left w:val="none" w:sz="0" w:space="0" w:color="auto"/>
        <w:bottom w:val="none" w:sz="0" w:space="0" w:color="auto"/>
        <w:right w:val="none" w:sz="0" w:space="0" w:color="auto"/>
      </w:divBdr>
    </w:div>
    <w:div w:id="1553693433">
      <w:bodyDiv w:val="1"/>
      <w:marLeft w:val="0"/>
      <w:marRight w:val="0"/>
      <w:marTop w:val="0"/>
      <w:marBottom w:val="0"/>
      <w:divBdr>
        <w:top w:val="none" w:sz="0" w:space="0" w:color="auto"/>
        <w:left w:val="none" w:sz="0" w:space="0" w:color="auto"/>
        <w:bottom w:val="none" w:sz="0" w:space="0" w:color="auto"/>
        <w:right w:val="none" w:sz="0" w:space="0" w:color="auto"/>
      </w:divBdr>
    </w:div>
    <w:div w:id="1692681083">
      <w:bodyDiv w:val="1"/>
      <w:marLeft w:val="0"/>
      <w:marRight w:val="0"/>
      <w:marTop w:val="0"/>
      <w:marBottom w:val="0"/>
      <w:divBdr>
        <w:top w:val="none" w:sz="0" w:space="0" w:color="auto"/>
        <w:left w:val="none" w:sz="0" w:space="0" w:color="auto"/>
        <w:bottom w:val="none" w:sz="0" w:space="0" w:color="auto"/>
        <w:right w:val="none" w:sz="0" w:space="0" w:color="auto"/>
      </w:divBdr>
      <w:divsChild>
        <w:div w:id="14366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37814">
              <w:marLeft w:val="0"/>
              <w:marRight w:val="0"/>
              <w:marTop w:val="0"/>
              <w:marBottom w:val="0"/>
              <w:divBdr>
                <w:top w:val="none" w:sz="0" w:space="0" w:color="auto"/>
                <w:left w:val="none" w:sz="0" w:space="0" w:color="auto"/>
                <w:bottom w:val="none" w:sz="0" w:space="0" w:color="auto"/>
                <w:right w:val="none" w:sz="0" w:space="0" w:color="auto"/>
              </w:divBdr>
              <w:divsChild>
                <w:div w:id="1435325244">
                  <w:marLeft w:val="708"/>
                  <w:marRight w:val="0"/>
                  <w:marTop w:val="0"/>
                  <w:marBottom w:val="0"/>
                  <w:divBdr>
                    <w:top w:val="none" w:sz="0" w:space="0" w:color="auto"/>
                    <w:left w:val="none" w:sz="0" w:space="0" w:color="auto"/>
                    <w:bottom w:val="none" w:sz="0" w:space="0" w:color="auto"/>
                    <w:right w:val="none" w:sz="0" w:space="0" w:color="auto"/>
                  </w:divBdr>
                </w:div>
                <w:div w:id="1444576097">
                  <w:marLeft w:val="708"/>
                  <w:marRight w:val="0"/>
                  <w:marTop w:val="0"/>
                  <w:marBottom w:val="0"/>
                  <w:divBdr>
                    <w:top w:val="none" w:sz="0" w:space="0" w:color="auto"/>
                    <w:left w:val="none" w:sz="0" w:space="0" w:color="auto"/>
                    <w:bottom w:val="none" w:sz="0" w:space="0" w:color="auto"/>
                    <w:right w:val="none" w:sz="0" w:space="0" w:color="auto"/>
                  </w:divBdr>
                </w:div>
                <w:div w:id="1962568194">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071">
      <w:bodyDiv w:val="1"/>
      <w:marLeft w:val="0"/>
      <w:marRight w:val="0"/>
      <w:marTop w:val="0"/>
      <w:marBottom w:val="0"/>
      <w:divBdr>
        <w:top w:val="none" w:sz="0" w:space="0" w:color="auto"/>
        <w:left w:val="none" w:sz="0" w:space="0" w:color="auto"/>
        <w:bottom w:val="none" w:sz="0" w:space="0" w:color="auto"/>
        <w:right w:val="none" w:sz="0" w:space="0" w:color="auto"/>
      </w:divBdr>
    </w:div>
    <w:div w:id="21172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stillczechrepubli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STILLCzechRepubli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A0B641F-F466-4A02-9307-218DCDC551FB}">
    <t:Anchor>
      <t:Comment id="1921583945"/>
    </t:Anchor>
    <t:History>
      <t:Event id="{6AC19B2A-2C2A-4C03-BCF3-EFD69A0C95A4}" time="2026-03-05T16:10:59.041Z">
        <t:Attribution userId="S::A0035566@kiongroup.com::5eec40eb-539e-4e03-8879-02ea0b42d5a8" userProvider="AD" userName="Poppe, Jacqueline"/>
        <t:Anchor>
          <t:Comment id="1921583945"/>
        </t:Anchor>
        <t:Create/>
      </t:Event>
      <t:Event id="{847AE9DA-69A7-4DAC-B5AA-CE2442804AE6}" time="2026-03-05T16:10:59.041Z">
        <t:Attribution userId="S::A0035566@kiongroup.com::5eec40eb-539e-4e03-8879-02ea0b42d5a8" userProvider="AD" userName="Poppe, Jacqueline"/>
        <t:Anchor>
          <t:Comment id="1921583945"/>
        </t:Anchor>
        <t:Assign userId="S::A0085730@kiongroup.com::3362f391-fb95-4afc-a9c2-05dd989feee1" userProvider="AD" userName="Obloch, Anne (External)"/>
      </t:Event>
      <t:Event id="{EB95C0BE-C164-4982-81D0-53B2C57CAAFF}" time="2026-03-05T16:10:59.041Z">
        <t:Attribution userId="S::A0035566@kiongroup.com::5eec40eb-539e-4e03-8879-02ea0b42d5a8" userProvider="AD" userName="Poppe, Jacqueline"/>
        <t:Anchor>
          <t:Comment id="1921583945"/>
        </t:Anchor>
        <t:SetTitle title="@Obloch, Anne (External) Tatsächlich lag der Entwicklungsursprung in einer point to point solution du wurde weiterentwick.elt für die LKW Be- und Entladung"/>
      </t:Event>
      <t:Event id="{D4AA2A1D-713A-45B8-866F-B7F9A3C01A3C}" time="2026-03-06T08:48:09.353Z">
        <t:Attribution userId="S::a0085730@kiongroup.com::3362f391-fb95-4afc-a9c2-05dd989feee1" userProvider="AD" userName="Obloch, Anne (External)"/>
        <t:Progress percentComplete="100"/>
      </t:Event>
    </t:History>
  </t:Task>
  <t:Task id="{BF0BE1DE-6F06-4872-91DF-5D6F3F4B1629}">
    <t:Anchor>
      <t:Comment id="546380989"/>
    </t:Anchor>
    <t:History>
      <t:Event id="{DAE33C4B-AF18-4669-BC54-F1FEF37BB0C4}" time="2026-03-05T16:16:44.171Z">
        <t:Attribution userId="S::A0035566@kiongroup.com::5eec40eb-539e-4e03-8879-02ea0b42d5a8" userProvider="AD" userName="Poppe, Jacqueline"/>
        <t:Anchor>
          <t:Comment id="116095432"/>
        </t:Anchor>
        <t:Create/>
      </t:Event>
      <t:Event id="{E4394452-473F-4298-A4E3-1985B7E90277}" time="2026-03-05T16:16:44.171Z">
        <t:Attribution userId="S::A0035566@kiongroup.com::5eec40eb-539e-4e03-8879-02ea0b42d5a8" userProvider="AD" userName="Poppe, Jacqueline"/>
        <t:Anchor>
          <t:Comment id="116095432"/>
        </t:Anchor>
        <t:Assign userId="S::A0098540@kiongroup.com::37e60898-1f52-430c-9ec9-173272eb15a0" userProvider="AD" userName="Grope, Benjamin"/>
      </t:Event>
      <t:Event id="{893C6C61-D0D9-48A2-A83E-DB7C1EB88682}" time="2026-03-05T16:16:44.171Z">
        <t:Attribution userId="S::A0035566@kiongroup.com::5eec40eb-539e-4e03-8879-02ea0b42d5a8" userProvider="AD" userName="Poppe, Jacqueline"/>
        <t:Anchor>
          <t:Comment id="116095432"/>
        </t:Anchor>
        <t:SetTitle title="@Grope, Benjamin kannst Du das beantworten?"/>
      </t:Event>
      <t:Event id="{FEE87B90-8972-42FA-8004-040F9FD6773B}" time="2026-03-05T22:31:18.827Z">
        <t:Attribution userId="S::A0085730@kiongroup.com::3362f391-fb95-4afc-a9c2-05dd989feee1" userProvider="AD" userName="Obloch, Anne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381e9c-04eb-49c4-b3ec-758a48b7263e" xsi:nil="true"/>
    <lcf76f155ced4ddcb4097134ff3c332f xmlns="3f34256e-a9d6-47b1-a1a8-b17068e5e57b">
      <Terms xmlns="http://schemas.microsoft.com/office/infopath/2007/PartnerControls"/>
    </lcf76f155ced4ddcb4097134ff3c332f>
    <SharedWithUsers xmlns="84381e9c-04eb-49c4-b3ec-758a48b7263e">
      <UserInfo>
        <DisplayName>Poppe, Jacqueline</DisplayName>
        <AccountId>25</AccountId>
        <AccountType/>
      </UserInfo>
      <UserInfo>
        <DisplayName>Obloch, Anne (External)</DisplayName>
        <AccountId>42</AccountId>
        <AccountType/>
      </UserInfo>
    </SharedWithUsers>
    <MediaLengthInSeconds xmlns="3f34256e-a9d6-47b1-a1a8-b17068e5e57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4C01-0D25-4F4D-B7F1-1885C95F865B}">
  <ds:schemaRefs>
    <ds:schemaRef ds:uri="http://schemas.microsoft.com/sharepoint/v3/contenttype/forms"/>
  </ds:schemaRefs>
</ds:datastoreItem>
</file>

<file path=customXml/itemProps2.xml><?xml version="1.0" encoding="utf-8"?>
<ds:datastoreItem xmlns:ds="http://schemas.openxmlformats.org/officeDocument/2006/customXml" ds:itemID="{A917770A-FEEB-4F7D-B0D8-D34BEFB06BA1}">
  <ds:schemaRefs>
    <ds:schemaRef ds:uri="http://schemas.microsoft.com/office/2006/metadata/properties"/>
    <ds:schemaRef ds:uri="http://schemas.microsoft.com/office/infopath/2007/PartnerControls"/>
    <ds:schemaRef ds:uri="84381e9c-04eb-49c4-b3ec-758a48b7263e"/>
    <ds:schemaRef ds:uri="3f34256e-a9d6-47b1-a1a8-b17068e5e57b"/>
    <ds:schemaRef ds:uri="http://schemas.microsoft.com/sharepoint/v3"/>
  </ds:schemaRefs>
</ds:datastoreItem>
</file>

<file path=customXml/itemProps3.xml><?xml version="1.0" encoding="utf-8"?>
<ds:datastoreItem xmlns:ds="http://schemas.openxmlformats.org/officeDocument/2006/customXml" ds:itemID="{53933692-692F-44B2-A304-955070B2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436EC-9D53-46F4-A880-F7FF52F95E6B}">
  <ds:schemaRefs>
    <ds:schemaRef ds:uri="http://schemas.openxmlformats.org/officeDocument/2006/bibliography"/>
  </ds:schemaRefs>
</ds:datastoreItem>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5116</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Presseinfo</vt:lpstr>
    </vt:vector>
  </TitlesOfParts>
  <Company>STILL GmbH</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cp:lastModifiedBy>Obloch, Anne (External)</cp:lastModifiedBy>
  <cp:revision>6</cp:revision>
  <cp:lastPrinted>2022-08-19T12:29:00Z</cp:lastPrinted>
  <dcterms:created xsi:type="dcterms:W3CDTF">2026-03-16T21:43:00Z</dcterms:created>
  <dcterms:modified xsi:type="dcterms:W3CDTF">2026-03-17T10:34:00Z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_MODIFIED">
    <vt:lpwstr>true</vt:lpwstr>
  </property>
  <property fmtid="{D5CDD505-2E9C-101B-9397-08002B2CF9AE}" pid="3" name="ContentTypeId">
    <vt:lpwstr>0x010100A04A4E810957C74EB1730DEB08390527</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