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026FF" w14:textId="13A1AF22" w:rsidR="006C4BCC" w:rsidRPr="006C4BCC" w:rsidRDefault="000449B9" w:rsidP="006C4BCC">
      <w:pPr>
        <w:pStyle w:val="StandardWeb"/>
        <w:spacing w:line="360" w:lineRule="auto"/>
        <w:rPr>
          <w:rFonts w:ascii="Verdana" w:hAnsi="Verdana"/>
          <w:b/>
          <w:bCs/>
          <w:sz w:val="22"/>
          <w:szCs w:val="22"/>
          <w:lang w:val="nl-NL"/>
        </w:rPr>
      </w:pPr>
      <w:r w:rsidRPr="0099718B">
        <w:rPr>
          <w:rStyle w:val="Fett"/>
          <w:rFonts w:ascii="Verdana" w:hAnsi="Verdana"/>
          <w:sz w:val="22"/>
          <w:szCs w:val="22"/>
          <w:lang w:val="nl-NL"/>
        </w:rPr>
        <w:t>Hamburg/Stuttgart,</w:t>
      </w:r>
      <w:r w:rsidR="000407FA" w:rsidRPr="0099718B">
        <w:rPr>
          <w:rStyle w:val="Fett"/>
          <w:rFonts w:ascii="Verdana" w:hAnsi="Verdana"/>
          <w:sz w:val="22"/>
          <w:szCs w:val="22"/>
          <w:lang w:val="nl-NL"/>
        </w:rPr>
        <w:t xml:space="preserve"> </w:t>
      </w:r>
      <w:r w:rsidR="009412BF">
        <w:rPr>
          <w:rStyle w:val="Fett"/>
          <w:rFonts w:ascii="Verdana" w:hAnsi="Verdana"/>
          <w:sz w:val="22"/>
          <w:szCs w:val="22"/>
          <w:lang w:val="nl-NL"/>
        </w:rPr>
        <w:t xml:space="preserve">23 </w:t>
      </w:r>
      <w:r w:rsidR="000407FA" w:rsidRPr="0099718B">
        <w:rPr>
          <w:rStyle w:val="Fett"/>
          <w:rFonts w:ascii="Verdana" w:hAnsi="Verdana"/>
          <w:sz w:val="22"/>
          <w:szCs w:val="22"/>
          <w:lang w:val="nl-NL"/>
        </w:rPr>
        <w:t xml:space="preserve">maart </w:t>
      </w:r>
      <w:r w:rsidRPr="0099718B">
        <w:rPr>
          <w:rStyle w:val="Fett"/>
          <w:rFonts w:ascii="Verdana" w:hAnsi="Verdana"/>
          <w:sz w:val="22"/>
          <w:szCs w:val="22"/>
          <w:lang w:val="nl-NL"/>
        </w:rPr>
        <w:t>2026</w:t>
      </w:r>
      <w:r w:rsidRPr="0099718B">
        <w:rPr>
          <w:rFonts w:ascii="Verdana" w:hAnsi="Verdana"/>
          <w:sz w:val="22"/>
          <w:szCs w:val="22"/>
          <w:lang w:val="nl-NL"/>
        </w:rPr>
        <w:t xml:space="preserve"> </w:t>
      </w:r>
      <w:r w:rsidRPr="0099718B">
        <w:rPr>
          <w:rFonts w:ascii="Verdana" w:hAnsi="Verdana"/>
          <w:b/>
          <w:bCs/>
          <w:sz w:val="22"/>
          <w:szCs w:val="22"/>
          <w:lang w:val="nl-NL"/>
        </w:rPr>
        <w:t xml:space="preserve">– </w:t>
      </w:r>
      <w:r w:rsidR="0099718B" w:rsidRPr="0099718B">
        <w:rPr>
          <w:rFonts w:ascii="Verdana" w:hAnsi="Verdana"/>
          <w:b/>
          <w:bCs/>
          <w:sz w:val="22"/>
          <w:szCs w:val="22"/>
          <w:lang w:val="nl-NL"/>
        </w:rPr>
        <w:t>Tijdens LogiMAT 2026 presenteert STILL een echte mijlpaal voor de intralogistiek: de allereerste marktrijpe, seriematig geproduceerde oplossing voor het autonoom laden en lossen van vrachtwagens – zonder vaste beveiligingstechnologie bij het laadperron.</w:t>
      </w:r>
      <w:r w:rsidR="006C4BCC">
        <w:rPr>
          <w:rFonts w:ascii="Verdana" w:hAnsi="Verdana"/>
          <w:b/>
          <w:bCs/>
          <w:sz w:val="22"/>
          <w:szCs w:val="22"/>
          <w:lang w:val="nl-NL"/>
        </w:rPr>
        <w:t xml:space="preserve"> </w:t>
      </w:r>
      <w:r w:rsidR="006C4BCC" w:rsidRPr="006C4BCC">
        <w:rPr>
          <w:rFonts w:ascii="Verdana" w:hAnsi="Verdana"/>
          <w:b/>
          <w:bCs/>
          <w:sz w:val="22"/>
          <w:szCs w:val="22"/>
          <w:lang w:val="nl-NL"/>
        </w:rPr>
        <w:t>Met de pallettruck AXL 15 iGo vult de speicalist in intralogistiek een van de laatste grote gaten in de automatisering van magazijnen: de goederenontvangst en -verzending bij het laadperron.</w:t>
      </w:r>
    </w:p>
    <w:p w14:paraId="2CCBEA88" w14:textId="63B17147" w:rsidR="000449B9" w:rsidRPr="0099718B" w:rsidRDefault="000449B9" w:rsidP="000449B9">
      <w:pPr>
        <w:pStyle w:val="StandardWeb"/>
        <w:spacing w:line="360" w:lineRule="auto"/>
        <w:rPr>
          <w:rFonts w:ascii="Verdana" w:hAnsi="Verdana"/>
          <w:sz w:val="22"/>
          <w:szCs w:val="22"/>
          <w:lang w:val="nl-NL"/>
        </w:rPr>
      </w:pPr>
    </w:p>
    <w:p w14:paraId="4DC81DB0" w14:textId="77777777" w:rsidR="00A00684" w:rsidRPr="009B4292" w:rsidRDefault="00A00684" w:rsidP="00A00684">
      <w:pPr>
        <w:pStyle w:val="StandardWeb"/>
        <w:spacing w:line="360" w:lineRule="auto"/>
        <w:rPr>
          <w:rFonts w:ascii="Verdana" w:hAnsi="Verdana"/>
          <w:b/>
          <w:bCs/>
          <w:sz w:val="22"/>
          <w:szCs w:val="22"/>
          <w:lang w:val="nl-NL"/>
        </w:rPr>
      </w:pPr>
      <w:r w:rsidRPr="009B4292">
        <w:rPr>
          <w:rFonts w:ascii="Verdana" w:hAnsi="Verdana"/>
          <w:b/>
          <w:bCs/>
          <w:sz w:val="22"/>
          <w:szCs w:val="22"/>
          <w:lang w:val="nl-NL"/>
        </w:rPr>
        <w:t>Automatisering bereikt het dock</w:t>
      </w:r>
    </w:p>
    <w:p w14:paraId="4891182C" w14:textId="7096E968" w:rsidR="006730B1" w:rsidRPr="001D1085" w:rsidRDefault="004E7405" w:rsidP="006730B1">
      <w:pPr>
        <w:pStyle w:val="StandardWeb"/>
        <w:spacing w:line="360" w:lineRule="auto"/>
        <w:rPr>
          <w:rFonts w:ascii="Verdana" w:hAnsi="Verdana"/>
          <w:sz w:val="22"/>
          <w:szCs w:val="22"/>
          <w:lang w:val="nl-NL"/>
        </w:rPr>
      </w:pPr>
      <w:r w:rsidRPr="004E7405">
        <w:rPr>
          <w:rFonts w:ascii="Verdana" w:hAnsi="Verdana"/>
          <w:sz w:val="22"/>
          <w:szCs w:val="22"/>
          <w:lang w:val="nl-NL"/>
        </w:rPr>
        <w:t xml:space="preserve">De expeditievloer staat bol van tijdsdruk, personeelstekorten, nachtwerk en veeleisende werkomstandigheden – van zomerse temperaturen tot koude winterdagen. Bovendien zijn er volop uitdagingen, als krappe ruimte, wisselende trailerafmetingen en hoge veiligheidseisen. Waar hoogbouwmagazijnen en intern transport inmiddels in veel bedrijven zijn geautomatiseerd, leek het laden en lossen van vrachtwagens tot nu toe nauwelijks geschikt voor automatisering. </w:t>
      </w:r>
      <w:r w:rsidR="001D1085" w:rsidRPr="001D1085">
        <w:rPr>
          <w:rFonts w:ascii="Verdana" w:hAnsi="Verdana"/>
          <w:sz w:val="22"/>
          <w:szCs w:val="22"/>
          <w:lang w:val="nl-NL"/>
        </w:rPr>
        <w:t>“Met de AXL 15 iGo slaan we de brug naar een tot nu toe blinde vlek in de intralogistiek en maken we het geautomatiseerd laden en lossen van vrachtwagens voor het eerst</w:t>
      </w:r>
      <w:r w:rsidR="009412BF">
        <w:rPr>
          <w:rFonts w:ascii="Verdana" w:hAnsi="Verdana"/>
          <w:sz w:val="22"/>
          <w:szCs w:val="22"/>
          <w:lang w:val="nl-NL"/>
        </w:rPr>
        <w:t xml:space="preserve"> </w:t>
      </w:r>
      <w:r w:rsidR="001D1085" w:rsidRPr="001D1085">
        <w:rPr>
          <w:rFonts w:ascii="Verdana" w:hAnsi="Verdana"/>
          <w:sz w:val="22"/>
          <w:szCs w:val="22"/>
          <w:lang w:val="nl-NL"/>
        </w:rPr>
        <w:t xml:space="preserve">gestandaardiseerd en daarmee geschikt voor grootschalig gebruik” zegt Florian Heydenreich, directeur Sales &amp; Service bij STILL. “Onze oplossing maakt de goederenontvangst en -verzending efficiënter, veiliger, beter planbaar en betrouwbaarder. Door de laad- en losprocessen te standaardiseren, ontstaan reproduceerbare workflows. Dat verhoogt de processtabiliteit en transparantie aanzienlijk. Tegelijkertijd is het een belangrijke pijler van onze strategie om </w:t>
      </w:r>
      <w:r w:rsidR="001D1085" w:rsidRPr="001D1085">
        <w:rPr>
          <w:rFonts w:ascii="Verdana" w:hAnsi="Verdana"/>
          <w:sz w:val="22"/>
          <w:szCs w:val="22"/>
          <w:lang w:val="nl-NL"/>
        </w:rPr>
        <w:lastRenderedPageBreak/>
        <w:t>schaalbare automatiseringsoplossingen voor alle gebieden van de intralogistiek aan te bieden en beschikbaar te maken."</w:t>
      </w:r>
    </w:p>
    <w:p w14:paraId="445AC994" w14:textId="77777777" w:rsidR="00982777" w:rsidRPr="001D1085" w:rsidRDefault="00982777" w:rsidP="000449B9">
      <w:pPr>
        <w:spacing w:line="360" w:lineRule="auto"/>
        <w:rPr>
          <w:rFonts w:ascii="Verdana" w:hAnsi="Verdana"/>
          <w:sz w:val="22"/>
          <w:szCs w:val="22"/>
          <w:lang w:val="nl-NL"/>
        </w:rPr>
      </w:pPr>
    </w:p>
    <w:p w14:paraId="46454183" w14:textId="77777777" w:rsidR="007C6324" w:rsidRPr="009B4292" w:rsidRDefault="007C6324" w:rsidP="007C6324">
      <w:pPr>
        <w:pStyle w:val="StandardWeb"/>
        <w:spacing w:line="360" w:lineRule="auto"/>
        <w:rPr>
          <w:rFonts w:ascii="Verdana" w:hAnsi="Verdana"/>
          <w:b/>
          <w:bCs/>
          <w:sz w:val="22"/>
          <w:szCs w:val="22"/>
          <w:lang w:val="nl-NL"/>
        </w:rPr>
      </w:pPr>
      <w:r w:rsidRPr="009B4292">
        <w:rPr>
          <w:rFonts w:ascii="Verdana" w:hAnsi="Verdana"/>
          <w:b/>
          <w:bCs/>
          <w:sz w:val="22"/>
          <w:szCs w:val="22"/>
          <w:lang w:val="nl-NL"/>
        </w:rPr>
        <w:t>30 Pallets in 35 minuten – autonoom, flexibel, veilig</w:t>
      </w:r>
    </w:p>
    <w:p w14:paraId="4B363067" w14:textId="77777777" w:rsidR="00142C52" w:rsidRPr="00142C52" w:rsidRDefault="00142C52" w:rsidP="003F1844">
      <w:pPr>
        <w:pStyle w:val="StandardWeb"/>
        <w:spacing w:line="360" w:lineRule="auto"/>
        <w:rPr>
          <w:rFonts w:ascii="Verdana" w:hAnsi="Verdana"/>
          <w:sz w:val="22"/>
          <w:szCs w:val="22"/>
          <w:lang w:val="nl-NL"/>
        </w:rPr>
      </w:pPr>
      <w:r w:rsidRPr="00142C52">
        <w:rPr>
          <w:rFonts w:ascii="Verdana" w:hAnsi="Verdana"/>
          <w:sz w:val="22"/>
          <w:szCs w:val="22"/>
          <w:lang w:val="nl-NL"/>
        </w:rPr>
        <w:t>De autonome pallettruck AXL 15 iGo is speciaal ontwikkeld voor het laden en lossen van vrachtwagens. Twee trucks kunnen samen tot 30 EPAL-pallets in ongeveer 35 minuten autonoom in een trailer laden. Dankzij de innovatieve locatie- en positioneringslogica in combinatie met een nieuw, allesomvattend veiligheidsconcept herkent de truck zelfstandig de situatie in de trailer en positioneert hij de pallets nauwkeurig. Voor gebruikers extra interessant: de AXL 15 iGo heeft geen extra Safety-at-the-Gate-concept nodig met stationaire installaties zoals scanners of reflectoren op het laadperron of in de trailer. Daardoor is de oplossing zeer flexibel en snel en eenvoudig te implementeren.</w:t>
      </w:r>
    </w:p>
    <w:p w14:paraId="4133723E" w14:textId="3D03A646" w:rsidR="00982777" w:rsidRPr="00142C52" w:rsidRDefault="00982777" w:rsidP="000449B9">
      <w:pPr>
        <w:pStyle w:val="StandardWeb"/>
        <w:spacing w:line="360" w:lineRule="auto"/>
        <w:rPr>
          <w:rFonts w:ascii="Verdana" w:hAnsi="Verdana"/>
          <w:b/>
          <w:bCs/>
          <w:sz w:val="22"/>
          <w:szCs w:val="22"/>
          <w:lang w:val="nl-NL"/>
        </w:rPr>
      </w:pPr>
    </w:p>
    <w:p w14:paraId="2EA5C7A1" w14:textId="77777777" w:rsidR="00F53BDF" w:rsidRPr="00F53BDF" w:rsidRDefault="00F53BDF" w:rsidP="00F53BDF">
      <w:pPr>
        <w:pStyle w:val="StandardWeb"/>
        <w:spacing w:line="360" w:lineRule="auto"/>
        <w:rPr>
          <w:rFonts w:ascii="Verdana" w:hAnsi="Verdana"/>
          <w:b/>
          <w:bCs/>
          <w:sz w:val="22"/>
          <w:szCs w:val="22"/>
          <w:lang w:val="nl-NL"/>
        </w:rPr>
      </w:pPr>
      <w:r w:rsidRPr="00F53BDF">
        <w:rPr>
          <w:rFonts w:ascii="Verdana" w:hAnsi="Verdana"/>
          <w:b/>
          <w:bCs/>
          <w:sz w:val="22"/>
          <w:szCs w:val="22"/>
          <w:lang w:val="nl-NL"/>
        </w:rPr>
        <w:t>Slimme technologieën voor veiligheid en precisie in krappe ruimtes</w:t>
      </w:r>
    </w:p>
    <w:p w14:paraId="4410CDEB" w14:textId="77777777" w:rsidR="00246010" w:rsidRPr="00246010" w:rsidRDefault="00246010" w:rsidP="00246010">
      <w:pPr>
        <w:pStyle w:val="StandardWeb"/>
        <w:spacing w:line="360" w:lineRule="auto"/>
        <w:rPr>
          <w:rFonts w:ascii="Verdana" w:hAnsi="Verdana"/>
          <w:sz w:val="22"/>
          <w:szCs w:val="22"/>
          <w:lang w:val="nl-NL"/>
        </w:rPr>
      </w:pPr>
      <w:r w:rsidRPr="00246010">
        <w:rPr>
          <w:rFonts w:ascii="Verdana" w:hAnsi="Verdana"/>
          <w:sz w:val="22"/>
          <w:szCs w:val="22"/>
          <w:lang w:val="nl-NL"/>
        </w:rPr>
        <w:t xml:space="preserve">Voor een veilige handling en nauwkeurige navigatie combineert de AXL 15 iGo twee verschillende technologieën: buiten de trailer maakt de truck gebruik van moderne 3D-Visual-SLAM-technologie. Met behulp van sensoren detecteert hij betrouwbaar en vroegtijdig als een vrachtwagen tijdens het laden onverwachts van het laadperron rijdt en stopt dan automatisch – zowel bij het laden van de trailer als tijdens het lossen. Zodra de AXL 15 iGo in de trailer actief is, schakelt het systeem automatisch over op LiDAR-gebaseerde locatiebepaling voor centimeterprecies werken en maximale flexibiliteit. LiDAR-veiligheidsscanners, camerasystemen en visuele en </w:t>
      </w:r>
      <w:r w:rsidRPr="00246010">
        <w:rPr>
          <w:rFonts w:ascii="Verdana" w:hAnsi="Verdana"/>
          <w:sz w:val="22"/>
          <w:szCs w:val="22"/>
          <w:lang w:val="nl-NL"/>
        </w:rPr>
        <w:lastRenderedPageBreak/>
        <w:t>akoestische waarschuwingssignalen zorgen ervoor dat personen en obstakels ook in de meest krappe ruimtes betrouwbaar worden gedetecteerd en beschermd. De geïntegreerde 3D-palletdetectie maakt bovendien een veilige handling mogelijk, zelfs van licht verschoven of niet ideaal geplaatste pallets op vooraf bepaalde locaties.</w:t>
      </w:r>
    </w:p>
    <w:p w14:paraId="1F7D1BF5" w14:textId="77777777" w:rsidR="00DF32CD" w:rsidRPr="00246010" w:rsidRDefault="00DF32CD" w:rsidP="000449B9">
      <w:pPr>
        <w:pStyle w:val="StandardWeb"/>
        <w:spacing w:line="360" w:lineRule="auto"/>
        <w:rPr>
          <w:rFonts w:ascii="Verdana" w:hAnsi="Verdana"/>
          <w:b/>
          <w:bCs/>
          <w:sz w:val="22"/>
          <w:szCs w:val="22"/>
          <w:lang w:val="nl-NL"/>
        </w:rPr>
      </w:pPr>
    </w:p>
    <w:p w14:paraId="356B19EB" w14:textId="77777777" w:rsidR="007C6A2E" w:rsidRPr="009B4292" w:rsidRDefault="007C6A2E" w:rsidP="007C6A2E">
      <w:pPr>
        <w:pStyle w:val="StandardWeb"/>
        <w:spacing w:line="360" w:lineRule="auto"/>
        <w:rPr>
          <w:rFonts w:ascii="Verdana" w:hAnsi="Verdana"/>
          <w:b/>
          <w:sz w:val="22"/>
          <w:szCs w:val="22"/>
          <w:lang w:val="nl-NL"/>
        </w:rPr>
      </w:pPr>
      <w:r w:rsidRPr="009B4292">
        <w:rPr>
          <w:rFonts w:ascii="Verdana" w:hAnsi="Verdana"/>
          <w:b/>
          <w:bCs/>
          <w:sz w:val="22"/>
          <w:szCs w:val="22"/>
          <w:lang w:val="nl-NL"/>
        </w:rPr>
        <w:t>Inzetbaar in alle sectoren</w:t>
      </w:r>
    </w:p>
    <w:p w14:paraId="5BA61D5D" w14:textId="069D4F00" w:rsidR="008E3617" w:rsidRDefault="003C53A9" w:rsidP="000449B9">
      <w:pPr>
        <w:pStyle w:val="StandardWeb"/>
        <w:spacing w:line="360" w:lineRule="auto"/>
        <w:rPr>
          <w:rFonts w:ascii="Verdana" w:hAnsi="Verdana"/>
          <w:sz w:val="22"/>
          <w:szCs w:val="22"/>
          <w:lang w:val="nl-NL"/>
        </w:rPr>
      </w:pPr>
      <w:r w:rsidRPr="003C53A9">
        <w:rPr>
          <w:rFonts w:ascii="Verdana" w:hAnsi="Verdana"/>
          <w:sz w:val="22"/>
          <w:szCs w:val="22"/>
          <w:lang w:val="nl-NL"/>
        </w:rPr>
        <w:t>De oplossing is bij uitstek geschikt voor sectoren met een hoge palletomzet en gestandaardiseerde ladingen, zoals 3PL-dienstverleners, logistieke bedrijven in de voedingsmiddelen- en detailhandel en productiebedrijven. Met een draagvermogen tot 1.500 kg en een snelheid tot 2 m/s is de AXL 15 iGo ontworpen voor industriële toepassingen. Schaalbare vlootintegratie is mogelijk via de standaardinterface VDA 5050 en een Fleetmanager, maar ook via open interfaces (API) naar warehouse management systemen.</w:t>
      </w:r>
    </w:p>
    <w:p w14:paraId="1A38BC3A" w14:textId="77777777" w:rsidR="003C53A9" w:rsidRPr="003C53A9" w:rsidRDefault="003C53A9" w:rsidP="000449B9">
      <w:pPr>
        <w:pStyle w:val="StandardWeb"/>
        <w:spacing w:line="360" w:lineRule="auto"/>
        <w:rPr>
          <w:rFonts w:ascii="Verdana" w:hAnsi="Verdana"/>
          <w:b/>
          <w:sz w:val="22"/>
          <w:szCs w:val="22"/>
          <w:lang w:val="nl-NL"/>
        </w:rPr>
      </w:pPr>
    </w:p>
    <w:p w14:paraId="2AD624D8" w14:textId="77777777" w:rsidR="00645D88" w:rsidRPr="00645D88" w:rsidRDefault="00645D88" w:rsidP="00645D88">
      <w:pPr>
        <w:pStyle w:val="StandardWeb"/>
        <w:spacing w:line="360" w:lineRule="auto"/>
        <w:rPr>
          <w:rFonts w:ascii="Verdana" w:hAnsi="Verdana"/>
          <w:b/>
          <w:sz w:val="22"/>
          <w:szCs w:val="22"/>
          <w:lang w:val="nl-NL"/>
        </w:rPr>
      </w:pPr>
      <w:r w:rsidRPr="00645D88">
        <w:rPr>
          <w:rFonts w:ascii="Verdana" w:hAnsi="Verdana"/>
          <w:b/>
          <w:bCs/>
          <w:sz w:val="22"/>
          <w:szCs w:val="22"/>
          <w:lang w:val="nl-NL"/>
        </w:rPr>
        <w:t>Première op LogiMAT 2026 – per direct beschikbaar</w:t>
      </w:r>
    </w:p>
    <w:p w14:paraId="28AD3893" w14:textId="77777777" w:rsidR="00B17BBB" w:rsidRPr="00B17BBB" w:rsidRDefault="00B17BBB" w:rsidP="00B17BBB">
      <w:pPr>
        <w:pStyle w:val="EinfacherAbsatz"/>
        <w:spacing w:line="360" w:lineRule="auto"/>
        <w:rPr>
          <w:rFonts w:ascii="Verdana" w:hAnsi="Verdana" w:cs="Times New Roman"/>
          <w:color w:val="auto"/>
          <w:sz w:val="22"/>
          <w:szCs w:val="22"/>
          <w:lang w:val="nl-NL"/>
        </w:rPr>
      </w:pPr>
      <w:r w:rsidRPr="00B17BBB">
        <w:rPr>
          <w:rFonts w:ascii="Verdana" w:hAnsi="Verdana" w:cs="Times New Roman"/>
          <w:color w:val="auto"/>
          <w:sz w:val="22"/>
          <w:szCs w:val="22"/>
          <w:lang w:val="nl-NL"/>
        </w:rPr>
        <w:t xml:space="preserve">STILL presenteert de AXL 15 iGo voor het eerst aan het grote publiek tijdens LogiMAT 2026. Daarna is de trukc direct leverbaar. “Onze klanten willen beschikbare oplossingen. Daarom hebben we bewust gekozen voor een realistische, industriële start”, legt Florian Heydenreich uit. </w:t>
      </w:r>
    </w:p>
    <w:p w14:paraId="3BEBAEF1" w14:textId="5CAED665" w:rsidR="00B17BBB" w:rsidRPr="00B17BBB" w:rsidRDefault="00B17BBB" w:rsidP="00B17BBB">
      <w:pPr>
        <w:pStyle w:val="EinfacherAbsatz"/>
        <w:spacing w:line="360" w:lineRule="auto"/>
        <w:rPr>
          <w:rFonts w:ascii="Verdana" w:hAnsi="Verdana" w:cs="Times New Roman"/>
          <w:color w:val="auto"/>
          <w:sz w:val="22"/>
          <w:szCs w:val="22"/>
          <w:lang w:val="nl-NL"/>
        </w:rPr>
      </w:pPr>
      <w:r w:rsidRPr="00B17BBB">
        <w:rPr>
          <w:rFonts w:ascii="Verdana" w:hAnsi="Verdana" w:cs="Times New Roman"/>
          <w:color w:val="auto"/>
          <w:sz w:val="22"/>
          <w:szCs w:val="22"/>
          <w:lang w:val="nl-NL"/>
        </w:rPr>
        <w:t>“De AXL 15 iGo is geen conceptstudie, maar een marktrijpe oplossing voor het autonoom laden en lossen van hard- en softwall-trailers met duidelijk omschreven randvoorwaarden.”</w:t>
      </w:r>
    </w:p>
    <w:p w14:paraId="09E106A1" w14:textId="77777777" w:rsidR="009412BF" w:rsidRDefault="00B17BBB" w:rsidP="009412BF">
      <w:pPr>
        <w:pStyle w:val="EinfacherAbsatz"/>
        <w:spacing w:line="360" w:lineRule="auto"/>
        <w:rPr>
          <w:rFonts w:ascii="Verdana" w:hAnsi="Verdana" w:cs="Times New Roman"/>
          <w:color w:val="auto"/>
          <w:sz w:val="22"/>
          <w:szCs w:val="22"/>
          <w:lang w:val="nl-NL"/>
        </w:rPr>
      </w:pPr>
      <w:r w:rsidRPr="00B17BBB">
        <w:rPr>
          <w:rFonts w:ascii="Verdana" w:hAnsi="Verdana" w:cs="Times New Roman"/>
          <w:color w:val="auto"/>
          <w:sz w:val="22"/>
          <w:szCs w:val="22"/>
          <w:lang w:val="nl-NL"/>
        </w:rPr>
        <w:t>STILL is op LogiMAT 2026 te vinden in hal 10, stand B 40 &amp; 41.</w:t>
      </w:r>
    </w:p>
    <w:p w14:paraId="4FF9ADB9" w14:textId="4E50B949" w:rsidR="005D01AC" w:rsidRPr="009412BF" w:rsidRDefault="005D01AC" w:rsidP="009412BF">
      <w:pPr>
        <w:pStyle w:val="EinfacherAbsatz"/>
        <w:spacing w:line="360" w:lineRule="auto"/>
        <w:rPr>
          <w:rFonts w:ascii="Verdana" w:hAnsi="Verdana" w:cs="Times New Roman"/>
          <w:color w:val="auto"/>
          <w:sz w:val="22"/>
          <w:szCs w:val="22"/>
          <w:lang w:val="nl-NL"/>
        </w:rPr>
      </w:pPr>
      <w:r w:rsidRPr="00D31362">
        <w:rPr>
          <w:rFonts w:ascii="Verdana" w:hAnsi="Verdana"/>
          <w:b/>
          <w:sz w:val="22"/>
          <w:szCs w:val="22"/>
          <w:lang w:val="nl-NL"/>
        </w:rPr>
        <w:lastRenderedPageBreak/>
        <w:t>Over STILL</w:t>
      </w:r>
    </w:p>
    <w:p w14:paraId="318DD7F7" w14:textId="53BC86F7" w:rsidR="005D01AC" w:rsidRPr="00F33794" w:rsidRDefault="005D01AC" w:rsidP="005D01AC">
      <w:pPr>
        <w:pStyle w:val="v1einfacherabsatz"/>
        <w:shd w:val="clear" w:color="auto" w:fill="FFFFFF"/>
        <w:spacing w:before="0" w:beforeAutospacing="0" w:after="0" w:afterAutospacing="0" w:line="360" w:lineRule="auto"/>
        <w:rPr>
          <w:rFonts w:ascii="Verdana" w:hAnsi="Verdana"/>
          <w:color w:val="000000"/>
          <w:sz w:val="22"/>
          <w:szCs w:val="22"/>
        </w:rPr>
      </w:pPr>
      <w:r w:rsidRPr="00D31362">
        <w:rPr>
          <w:rFonts w:ascii="Verdana" w:hAnsi="Verdana"/>
          <w:color w:val="000000"/>
          <w:sz w:val="22"/>
          <w:szCs w:val="22"/>
        </w:rPr>
        <w:t xml:space="preserve">STILL is een toonaangevende leverancier van intralogistieke oplossingen. Het portfolio omvat heftrucks, magazijntechnologie, geïntegreerde systemen en diensten. Kenmerkend voor het bedrijf, dat in 1920 door Hans Still werd opgericht, zijn maatwerk en uitstekende service. STILL heeft het doel om de intralogistiek 'smart' te maken: intelligente oplossingen ontwikkelen die magazijnoperaties soepeler en efficiënter maken, de veiligheid en gezondheid van de werknemers vooropstellen en tegelijkertijd voldoen aan de hoogste duurzaamheidsnormen. STILL zet daarom in op nieuwe oplossingen voor e-mobiliteit en automatisering, voor vloot- en energiebeheer en voor circulariteit, d.w.z. het consequent behoud van hulpbronnen en het recyclen van gebruikte materialen. STILL heeft zijn hoofdkantoor in Hamburg, telt circa </w:t>
      </w:r>
      <w:r w:rsidR="009B4292">
        <w:rPr>
          <w:rFonts w:ascii="Verdana" w:hAnsi="Verdana"/>
          <w:color w:val="000000"/>
          <w:sz w:val="22"/>
          <w:szCs w:val="22"/>
        </w:rPr>
        <w:t>7.100</w:t>
      </w:r>
      <w:r w:rsidRPr="00D31362">
        <w:rPr>
          <w:rFonts w:ascii="Verdana" w:hAnsi="Verdana"/>
          <w:color w:val="000000"/>
          <w:sz w:val="22"/>
          <w:szCs w:val="22"/>
        </w:rPr>
        <w:t xml:space="preserve"> medewerkers in </w:t>
      </w:r>
      <w:r w:rsidR="009B4292">
        <w:rPr>
          <w:rFonts w:ascii="Verdana" w:hAnsi="Verdana"/>
          <w:color w:val="000000"/>
          <w:sz w:val="22"/>
          <w:szCs w:val="22"/>
        </w:rPr>
        <w:t>89</w:t>
      </w:r>
      <w:r w:rsidRPr="00D31362">
        <w:rPr>
          <w:rFonts w:ascii="Verdana" w:hAnsi="Verdana"/>
          <w:color w:val="000000"/>
          <w:sz w:val="22"/>
          <w:szCs w:val="22"/>
        </w:rPr>
        <w:t xml:space="preserve"> landen en maakt deel uit van de beursgenoteerde KION Group AG.</w:t>
      </w:r>
    </w:p>
    <w:p w14:paraId="291277A2" w14:textId="1AA022A5" w:rsidR="004320C5" w:rsidRPr="00F33794" w:rsidRDefault="005D01AC" w:rsidP="009B4292">
      <w:pPr>
        <w:tabs>
          <w:tab w:val="left" w:pos="284"/>
          <w:tab w:val="num" w:pos="720"/>
        </w:tabs>
        <w:spacing w:line="360" w:lineRule="auto"/>
        <w:rPr>
          <w:color w:val="F96915"/>
          <w:lang w:val="en-US"/>
        </w:rPr>
      </w:pPr>
      <w:r w:rsidRPr="00D31362">
        <w:rPr>
          <w:rFonts w:ascii="Verdana" w:hAnsi="Verdana"/>
          <w:sz w:val="22"/>
          <w:szCs w:val="22"/>
          <w:lang w:val="nl-NL"/>
        </w:rPr>
        <w:t xml:space="preserve">Bezoek STILL ook op </w:t>
      </w:r>
      <w:r w:rsidR="003F1844" w:rsidRPr="00F33794">
        <w:rPr>
          <w:b/>
          <w:bCs/>
          <w:color w:val="F96915"/>
        </w:rPr>
        <w:fldChar w:fldCharType="begin"/>
      </w:r>
      <w:r w:rsidR="003F1844" w:rsidRPr="00F33794">
        <w:rPr>
          <w:b/>
          <w:bCs/>
          <w:color w:val="F96915"/>
          <w:lang w:val="en-US"/>
        </w:rPr>
        <w:instrText>HYPERLINK "http://www.still.nl/"</w:instrText>
      </w:r>
      <w:r w:rsidR="003F1844" w:rsidRPr="00F33794">
        <w:rPr>
          <w:b/>
          <w:bCs/>
          <w:color w:val="F96915"/>
        </w:rPr>
      </w:r>
      <w:r w:rsidR="003F1844" w:rsidRPr="00F33794">
        <w:rPr>
          <w:b/>
          <w:bCs/>
          <w:color w:val="F96915"/>
        </w:rPr>
        <w:fldChar w:fldCharType="separate"/>
      </w:r>
      <w:r w:rsidR="009908FC" w:rsidRPr="00F33794">
        <w:rPr>
          <w:b/>
          <w:bCs/>
          <w:color w:val="F96915"/>
          <w:lang w:val="en-US"/>
        </w:rPr>
        <w:t>www.still.nl/</w:t>
      </w:r>
      <w:r w:rsidR="003F1844" w:rsidRPr="00F33794">
        <w:rPr>
          <w:b/>
          <w:bCs/>
          <w:color w:val="F96915"/>
        </w:rPr>
        <w:fldChar w:fldCharType="end"/>
      </w:r>
      <w:r w:rsidR="009B4292">
        <w:rPr>
          <w:rFonts w:ascii="Verdana" w:hAnsi="Verdana"/>
          <w:sz w:val="22"/>
          <w:szCs w:val="22"/>
          <w:lang w:val="nl-NL"/>
        </w:rPr>
        <w:t xml:space="preserve"> </w:t>
      </w:r>
      <w:r w:rsidRPr="00D31362">
        <w:rPr>
          <w:rFonts w:ascii="Verdana" w:hAnsi="Verdana"/>
          <w:sz w:val="22"/>
          <w:szCs w:val="22"/>
          <w:lang w:val="nl-NL"/>
        </w:rPr>
        <w:t>of</w:t>
      </w:r>
      <w:r w:rsidRPr="00F33794">
        <w:rPr>
          <w:rFonts w:ascii="Verdana" w:hAnsi="Verdana"/>
          <w:b/>
          <w:bCs/>
          <w:sz w:val="22"/>
          <w:szCs w:val="22"/>
          <w:lang w:val="nl-NL"/>
        </w:rPr>
        <w:t xml:space="preserve"> </w:t>
      </w:r>
      <w:hyperlink r:id="rId11" w:history="1">
        <w:r w:rsidR="009B4292" w:rsidRPr="00F33794">
          <w:rPr>
            <w:b/>
            <w:bCs/>
            <w:color w:val="F96915"/>
            <w:lang w:val="en-US"/>
          </w:rPr>
          <w:t xml:space="preserve">STILL </w:t>
        </w:r>
        <w:proofErr w:type="spellStart"/>
        <w:r w:rsidR="009B4292" w:rsidRPr="00F33794">
          <w:rPr>
            <w:b/>
            <w:bCs/>
            <w:color w:val="F96915"/>
            <w:lang w:val="en-US"/>
          </w:rPr>
          <w:t>BeNeLux</w:t>
        </w:r>
        <w:proofErr w:type="spellEnd"/>
        <w:r w:rsidR="009B4292" w:rsidRPr="00F33794">
          <w:rPr>
            <w:b/>
            <w:bCs/>
            <w:color w:val="F96915"/>
            <w:lang w:val="en-US"/>
          </w:rPr>
          <w:t>: LinkedIn</w:t>
        </w:r>
      </w:hyperlink>
      <w:r w:rsidR="00F33794" w:rsidRPr="00F33794">
        <w:rPr>
          <w:color w:val="F96915"/>
          <w:lang w:val="en-US"/>
        </w:rPr>
        <w:t>.</w:t>
      </w:r>
    </w:p>
    <w:p w14:paraId="514CBD70" w14:textId="77777777" w:rsidR="00F33794" w:rsidRDefault="00F33794" w:rsidP="009B4292">
      <w:pPr>
        <w:tabs>
          <w:tab w:val="left" w:pos="284"/>
          <w:tab w:val="num" w:pos="720"/>
        </w:tabs>
        <w:spacing w:line="360" w:lineRule="auto"/>
        <w:rPr>
          <w:rStyle w:val="Hyperlink"/>
          <w:rFonts w:ascii="Verdana" w:hAnsi="Verdana" w:cs="Arial"/>
          <w:b/>
          <w:sz w:val="22"/>
          <w:szCs w:val="22"/>
          <w:lang w:val="nl-NL"/>
        </w:rPr>
      </w:pPr>
    </w:p>
    <w:p w14:paraId="59FF741F" w14:textId="297DB8B8" w:rsidR="00F33794" w:rsidRPr="005D01AC" w:rsidRDefault="00F33794" w:rsidP="009B4292">
      <w:pPr>
        <w:tabs>
          <w:tab w:val="left" w:pos="284"/>
          <w:tab w:val="num" w:pos="720"/>
        </w:tabs>
        <w:spacing w:line="360" w:lineRule="auto"/>
        <w:rPr>
          <w:rFonts w:ascii="Verdana" w:hAnsi="Verdana"/>
          <w:sz w:val="22"/>
          <w:szCs w:val="22"/>
          <w:lang w:val="nl-NL"/>
        </w:rPr>
      </w:pPr>
    </w:p>
    <w:sectPr w:rsidR="00F33794" w:rsidRPr="005D01AC" w:rsidSect="00D573C5">
      <w:headerReference w:type="default" r:id="rId12"/>
      <w:footerReference w:type="default" r:id="rId13"/>
      <w:headerReference w:type="first" r:id="rId14"/>
      <w:footerReference w:type="first" r:id="rId15"/>
      <w:pgSz w:w="11907" w:h="16840"/>
      <w:pgMar w:top="4823" w:right="1140" w:bottom="2127" w:left="1134" w:header="3494" w:footer="11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6AD14" w14:textId="77777777" w:rsidR="00CD1723" w:rsidRDefault="00CD1723">
      <w:r>
        <w:separator/>
      </w:r>
    </w:p>
  </w:endnote>
  <w:endnote w:type="continuationSeparator" w:id="0">
    <w:p w14:paraId="3902A7AB" w14:textId="77777777" w:rsidR="00CD1723" w:rsidRDefault="00CD1723">
      <w:r>
        <w:continuationSeparator/>
      </w:r>
    </w:p>
  </w:endnote>
  <w:endnote w:type="continuationNotice" w:id="1">
    <w:p w14:paraId="7CFDE001" w14:textId="77777777" w:rsidR="00CD1723" w:rsidRDefault="00CD1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Cambria"/>
    <w:charset w:val="00"/>
    <w:family w:val="roman"/>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B4C31" w14:textId="77777777" w:rsidR="00482A3C" w:rsidRDefault="00482A3C" w:rsidP="00482A3C">
    <w:pPr>
      <w:pStyle w:val="Fuzeile"/>
      <w:tabs>
        <w:tab w:val="clear" w:pos="4819"/>
        <w:tab w:val="left" w:pos="1985"/>
        <w:tab w:val="left" w:pos="5387"/>
      </w:tabs>
      <w:rPr>
        <w:rFonts w:ascii="Verdana" w:hAnsi="Verdana"/>
        <w:sz w:val="16"/>
      </w:rPr>
    </w:pPr>
  </w:p>
  <w:p w14:paraId="21E6E578" w14:textId="77777777" w:rsidR="00482A3C" w:rsidRDefault="00482A3C" w:rsidP="00482A3C">
    <w:pPr>
      <w:pStyle w:val="Fuzeile"/>
      <w:tabs>
        <w:tab w:val="clear" w:pos="4819"/>
        <w:tab w:val="left" w:pos="1985"/>
        <w:tab w:val="left" w:pos="5387"/>
      </w:tabs>
      <w:rPr>
        <w:rFonts w:ascii="Verdana" w:hAnsi="Verdana"/>
        <w:sz w:val="16"/>
        <w:lang w:val="nl-NL"/>
      </w:rPr>
    </w:pPr>
    <w:r>
      <w:rPr>
        <w:rFonts w:ascii="Verdana" w:hAnsi="Verdana"/>
        <w:sz w:val="16"/>
        <w:lang w:val="nl-NL"/>
      </w:rPr>
      <w:t>Contact</w:t>
    </w:r>
    <w:r>
      <w:rPr>
        <w:rFonts w:ascii="Verdana" w:hAnsi="Verdana"/>
        <w:sz w:val="16"/>
        <w:lang w:val="nl-NL"/>
      </w:rPr>
      <w:tab/>
      <w:t>STILL Intern Transport B.V.</w:t>
    </w:r>
    <w:r>
      <w:rPr>
        <w:rFonts w:ascii="Verdana" w:hAnsi="Verdana"/>
        <w:sz w:val="16"/>
        <w:lang w:val="nl-NL"/>
      </w:rPr>
      <w:tab/>
      <w:t>Telefoon: +31 (0)78 684 52 56</w:t>
    </w:r>
  </w:p>
  <w:p w14:paraId="31FDF533" w14:textId="77777777" w:rsidR="00482A3C" w:rsidRDefault="00482A3C" w:rsidP="00482A3C">
    <w:pPr>
      <w:pStyle w:val="Fuzeile"/>
      <w:tabs>
        <w:tab w:val="clear" w:pos="4819"/>
        <w:tab w:val="left" w:pos="720"/>
        <w:tab w:val="left" w:pos="1985"/>
        <w:tab w:val="left" w:pos="5387"/>
      </w:tabs>
      <w:rPr>
        <w:rFonts w:ascii="Verdana" w:hAnsi="Verdana"/>
        <w:sz w:val="16"/>
        <w:lang w:val="nl-NL"/>
      </w:rPr>
    </w:pPr>
    <w:r>
      <w:rPr>
        <w:rFonts w:ascii="Verdana" w:hAnsi="Verdana"/>
        <w:sz w:val="16"/>
        <w:lang w:val="nl-NL"/>
      </w:rPr>
      <w:t>Sandra Herlaar</w:t>
    </w:r>
    <w:r>
      <w:rPr>
        <w:rFonts w:ascii="Verdana" w:hAnsi="Verdana"/>
        <w:sz w:val="16"/>
        <w:lang w:val="nl-NL"/>
      </w:rPr>
      <w:tab/>
      <w:t>Nijverheidsweg 5</w:t>
    </w:r>
    <w:r>
      <w:rPr>
        <w:rFonts w:ascii="Verdana" w:hAnsi="Verdana"/>
        <w:sz w:val="16"/>
        <w:lang w:val="nl-NL"/>
      </w:rPr>
      <w:tab/>
      <w:t>Sandra.Herlaar@still.nl</w:t>
    </w:r>
  </w:p>
  <w:p w14:paraId="76B47FBD" w14:textId="77777777" w:rsidR="00482A3C" w:rsidRDefault="00482A3C" w:rsidP="00482A3C">
    <w:pPr>
      <w:pStyle w:val="Fuzeile"/>
      <w:tabs>
        <w:tab w:val="clear" w:pos="4819"/>
        <w:tab w:val="left" w:pos="720"/>
        <w:tab w:val="left" w:pos="1985"/>
        <w:tab w:val="left" w:pos="3969"/>
      </w:tabs>
      <w:rPr>
        <w:rFonts w:ascii="Verdana" w:hAnsi="Verdana"/>
        <w:sz w:val="16"/>
        <w:lang w:val="fr-FR"/>
      </w:rPr>
    </w:pPr>
    <w:r>
      <w:rPr>
        <w:rFonts w:ascii="Verdana" w:hAnsi="Verdana"/>
        <w:sz w:val="16"/>
        <w:lang w:val="fr-FR"/>
      </w:rPr>
      <w:tab/>
    </w:r>
    <w:r>
      <w:rPr>
        <w:rFonts w:ascii="Verdana" w:hAnsi="Verdana"/>
        <w:sz w:val="16"/>
        <w:lang w:val="fr-FR"/>
      </w:rPr>
      <w:tab/>
      <w:t>NL-3340 AD Hendrik Ido Ambacht</w:t>
    </w:r>
  </w:p>
  <w:p w14:paraId="63AB769A" w14:textId="135F9652" w:rsidR="002D6C75" w:rsidRPr="00482A3C" w:rsidRDefault="00482A3C" w:rsidP="00482A3C">
    <w:pPr>
      <w:pStyle w:val="Fuzeile"/>
      <w:tabs>
        <w:tab w:val="clear" w:pos="4819"/>
        <w:tab w:val="left" w:pos="720"/>
        <w:tab w:val="left" w:pos="1985"/>
        <w:tab w:val="left" w:pos="3969"/>
      </w:tabs>
      <w:rPr>
        <w:rFonts w:ascii="Verdana" w:hAnsi="Verdana"/>
        <w:sz w:val="16"/>
        <w:lang w:val="fr-FR"/>
      </w:rPr>
    </w:pPr>
    <w:r>
      <w:rPr>
        <w:rFonts w:ascii="Verdana" w:hAnsi="Verdana"/>
        <w:sz w:val="16"/>
        <w:lang w:val="fr-FR"/>
      </w:rPr>
      <w:tab/>
    </w:r>
    <w:r>
      <w:rPr>
        <w:rFonts w:ascii="Verdana" w:hAnsi="Verdana"/>
        <w:sz w:val="16"/>
        <w:lang w:val="fr-FR"/>
      </w:rPr>
      <w:tab/>
      <w:t>www.still.nl</w:t>
    </w:r>
    <w:r w:rsidR="00D573C5" w:rsidRPr="00482A3C">
      <w:rPr>
        <w:rFonts w:ascii="Verdana" w:hAnsi="Verdana"/>
        <w:sz w:val="16"/>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967EA" w14:textId="77777777" w:rsidR="00482A3C" w:rsidRDefault="00482A3C" w:rsidP="00482A3C">
    <w:pPr>
      <w:pStyle w:val="Fuzeile"/>
      <w:tabs>
        <w:tab w:val="clear" w:pos="4819"/>
        <w:tab w:val="left" w:pos="1985"/>
        <w:tab w:val="left" w:pos="5387"/>
      </w:tabs>
      <w:rPr>
        <w:rFonts w:ascii="Verdana" w:hAnsi="Verdana"/>
        <w:sz w:val="16"/>
      </w:rPr>
    </w:pPr>
    <w:bookmarkStart w:id="0" w:name="_Hlk29995248"/>
    <w:bookmarkStart w:id="1" w:name="_Hlk29995249"/>
    <w:bookmarkStart w:id="2" w:name="_Hlk29995250"/>
    <w:bookmarkStart w:id="3" w:name="_Hlk29995251"/>
    <w:bookmarkStart w:id="4" w:name="_Hlk29995252"/>
    <w:bookmarkStart w:id="5" w:name="_Hlk29995253"/>
    <w:bookmarkStart w:id="6" w:name="_Hlk29995254"/>
    <w:bookmarkStart w:id="7" w:name="_Hlk29995255"/>
    <w:bookmarkStart w:id="8" w:name="_Hlk29995256"/>
  </w:p>
  <w:p w14:paraId="29C43987" w14:textId="77777777" w:rsidR="00482A3C" w:rsidRDefault="00482A3C" w:rsidP="00482A3C">
    <w:pPr>
      <w:pStyle w:val="Fuzeile"/>
      <w:tabs>
        <w:tab w:val="clear" w:pos="4819"/>
        <w:tab w:val="left" w:pos="1985"/>
        <w:tab w:val="left" w:pos="5387"/>
      </w:tabs>
      <w:rPr>
        <w:rFonts w:ascii="Verdana" w:hAnsi="Verdana"/>
        <w:sz w:val="16"/>
        <w:lang w:val="nl-NL"/>
      </w:rPr>
    </w:pPr>
    <w:r>
      <w:rPr>
        <w:rFonts w:ascii="Verdana" w:hAnsi="Verdana"/>
        <w:sz w:val="16"/>
        <w:lang w:val="nl-NL"/>
      </w:rPr>
      <w:t>Contact</w:t>
    </w:r>
    <w:r>
      <w:rPr>
        <w:rFonts w:ascii="Verdana" w:hAnsi="Verdana"/>
        <w:sz w:val="16"/>
        <w:lang w:val="nl-NL"/>
      </w:rPr>
      <w:tab/>
      <w:t>STILL Intern Transport B.V.</w:t>
    </w:r>
    <w:r>
      <w:rPr>
        <w:rFonts w:ascii="Verdana" w:hAnsi="Verdana"/>
        <w:sz w:val="16"/>
        <w:lang w:val="nl-NL"/>
      </w:rPr>
      <w:tab/>
      <w:t>Telefoon: +31 (0)78 684 52 56</w:t>
    </w:r>
  </w:p>
  <w:p w14:paraId="67DFA863" w14:textId="77777777" w:rsidR="00482A3C" w:rsidRDefault="00482A3C" w:rsidP="00482A3C">
    <w:pPr>
      <w:pStyle w:val="Fuzeile"/>
      <w:tabs>
        <w:tab w:val="clear" w:pos="4819"/>
        <w:tab w:val="left" w:pos="720"/>
        <w:tab w:val="left" w:pos="1985"/>
        <w:tab w:val="left" w:pos="5387"/>
      </w:tabs>
      <w:rPr>
        <w:rFonts w:ascii="Verdana" w:hAnsi="Verdana"/>
        <w:sz w:val="16"/>
        <w:lang w:val="nl-NL"/>
      </w:rPr>
    </w:pPr>
    <w:r>
      <w:rPr>
        <w:rFonts w:ascii="Verdana" w:hAnsi="Verdana"/>
        <w:sz w:val="16"/>
        <w:lang w:val="nl-NL"/>
      </w:rPr>
      <w:t>Sandra Herlaar</w:t>
    </w:r>
    <w:r>
      <w:rPr>
        <w:rFonts w:ascii="Verdana" w:hAnsi="Verdana"/>
        <w:sz w:val="16"/>
        <w:lang w:val="nl-NL"/>
      </w:rPr>
      <w:tab/>
      <w:t>Nijverheidsweg 5</w:t>
    </w:r>
    <w:r>
      <w:rPr>
        <w:rFonts w:ascii="Verdana" w:hAnsi="Verdana"/>
        <w:sz w:val="16"/>
        <w:lang w:val="nl-NL"/>
      </w:rPr>
      <w:tab/>
      <w:t>Sandra.Herlaar@still.nl</w:t>
    </w:r>
  </w:p>
  <w:p w14:paraId="0A4BCE96" w14:textId="77777777" w:rsidR="00482A3C" w:rsidRDefault="00482A3C" w:rsidP="00482A3C">
    <w:pPr>
      <w:pStyle w:val="Fuzeile"/>
      <w:tabs>
        <w:tab w:val="clear" w:pos="4819"/>
        <w:tab w:val="left" w:pos="720"/>
        <w:tab w:val="left" w:pos="1985"/>
        <w:tab w:val="left" w:pos="3969"/>
      </w:tabs>
      <w:rPr>
        <w:rFonts w:ascii="Verdana" w:hAnsi="Verdana"/>
        <w:sz w:val="16"/>
        <w:lang w:val="fr-FR"/>
      </w:rPr>
    </w:pPr>
    <w:r>
      <w:rPr>
        <w:rFonts w:ascii="Verdana" w:hAnsi="Verdana"/>
        <w:sz w:val="16"/>
        <w:lang w:val="fr-FR"/>
      </w:rPr>
      <w:tab/>
    </w:r>
    <w:r>
      <w:rPr>
        <w:rFonts w:ascii="Verdana" w:hAnsi="Verdana"/>
        <w:sz w:val="16"/>
        <w:lang w:val="fr-FR"/>
      </w:rPr>
      <w:tab/>
      <w:t>NL-3340 AD Hendrik Ido Ambacht</w:t>
    </w:r>
  </w:p>
  <w:p w14:paraId="6327B91A" w14:textId="69C327DE" w:rsidR="004320C5" w:rsidRPr="00482A3C" w:rsidRDefault="00482A3C" w:rsidP="00482A3C">
    <w:pPr>
      <w:pStyle w:val="Fuzeile"/>
      <w:tabs>
        <w:tab w:val="clear" w:pos="4819"/>
        <w:tab w:val="left" w:pos="720"/>
        <w:tab w:val="left" w:pos="1985"/>
        <w:tab w:val="left" w:pos="3969"/>
      </w:tabs>
      <w:rPr>
        <w:rFonts w:ascii="Verdana" w:hAnsi="Verdana"/>
        <w:sz w:val="16"/>
        <w:lang w:val="fr-FR"/>
      </w:rPr>
    </w:pPr>
    <w:r>
      <w:rPr>
        <w:rFonts w:ascii="Verdana" w:hAnsi="Verdana"/>
        <w:sz w:val="16"/>
        <w:lang w:val="fr-FR"/>
      </w:rPr>
      <w:tab/>
    </w:r>
    <w:r>
      <w:rPr>
        <w:rFonts w:ascii="Verdana" w:hAnsi="Verdana"/>
        <w:sz w:val="16"/>
        <w:lang w:val="fr-FR"/>
      </w:rPr>
      <w:tab/>
      <w:t>www.still.nl</w:t>
    </w:r>
    <w:r w:rsidR="00813D7F" w:rsidRPr="00482A3C">
      <w:rPr>
        <w:rFonts w:ascii="Verdana" w:hAnsi="Verdana"/>
        <w:sz w:val="16"/>
        <w:lang w:val="en-US"/>
      </w:rPr>
      <w:tab/>
    </w:r>
    <w:r w:rsidR="00486900" w:rsidRPr="00482A3C">
      <w:rPr>
        <w:rFonts w:ascii="Verdana" w:hAnsi="Verdana"/>
        <w:sz w:val="16"/>
        <w:lang w:val="en-US"/>
      </w:rPr>
      <w:t xml:space="preserve">                                         </w:t>
    </w:r>
    <w:r w:rsidR="002D6C75" w:rsidRPr="00482A3C">
      <w:rPr>
        <w:rFonts w:ascii="Verdana" w:hAnsi="Verdana"/>
        <w:sz w:val="16"/>
        <w:lang w:val="en-US"/>
      </w:rPr>
      <w:tab/>
    </w:r>
    <w:r w:rsidR="002D6C75" w:rsidRPr="00482A3C">
      <w:rPr>
        <w:rFonts w:ascii="Verdana" w:hAnsi="Verdana"/>
        <w:sz w:val="16"/>
        <w:lang w:val="en-US"/>
      </w:rPr>
      <w:tab/>
    </w:r>
    <w:bookmarkEnd w:id="0"/>
    <w:bookmarkEnd w:id="1"/>
    <w:bookmarkEnd w:id="2"/>
    <w:bookmarkEnd w:id="3"/>
    <w:bookmarkEnd w:id="4"/>
    <w:bookmarkEnd w:id="5"/>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DA2E4" w14:textId="77777777" w:rsidR="00CD1723" w:rsidRDefault="00CD1723">
      <w:r>
        <w:separator/>
      </w:r>
    </w:p>
  </w:footnote>
  <w:footnote w:type="continuationSeparator" w:id="0">
    <w:p w14:paraId="49BE0C69" w14:textId="77777777" w:rsidR="00CD1723" w:rsidRDefault="00CD1723">
      <w:r>
        <w:continuationSeparator/>
      </w:r>
    </w:p>
  </w:footnote>
  <w:footnote w:type="continuationNotice" w:id="1">
    <w:p w14:paraId="5ED9BEC8" w14:textId="77777777" w:rsidR="00CD1723" w:rsidRDefault="00CD17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2484" w14:textId="7AA416FA" w:rsidR="004320C5" w:rsidRPr="009B4292" w:rsidRDefault="00003B87" w:rsidP="00183ECF">
    <w:pPr>
      <w:spacing w:line="360" w:lineRule="auto"/>
      <w:jc w:val="center"/>
      <w:rPr>
        <w:rFonts w:ascii="Verdana" w:hAnsi="Verdana"/>
        <w:sz w:val="22"/>
        <w:szCs w:val="22"/>
        <w:lang w:val="nl-NL"/>
      </w:rPr>
    </w:pPr>
    <w:r w:rsidRPr="008E3C79">
      <w:rPr>
        <w:rFonts w:ascii="Verdana" w:hAnsi="Verdana"/>
        <w:iCs/>
        <w:noProof/>
        <w:sz w:val="22"/>
        <w:szCs w:val="22"/>
      </w:rPr>
      <mc:AlternateContent>
        <mc:Choice Requires="wps">
          <w:drawing>
            <wp:anchor distT="0" distB="0" distL="114300" distR="114300" simplePos="0" relativeHeight="251658241" behindDoc="0" locked="0" layoutInCell="1" allowOverlap="1" wp14:anchorId="36A3C219" wp14:editId="157D559D">
              <wp:simplePos x="0" y="0"/>
              <wp:positionH relativeFrom="margin">
                <wp:align>center</wp:align>
              </wp:positionH>
              <wp:positionV relativeFrom="paragraph">
                <wp:posOffset>-687705</wp:posOffset>
              </wp:positionV>
              <wp:extent cx="7572375" cy="35496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2375" cy="354965"/>
                      </a:xfrm>
                      <a:prstGeom prst="rect">
                        <a:avLst/>
                      </a:prstGeom>
                      <a:noFill/>
                      <a:ln w="9525">
                        <a:noFill/>
                        <a:miter lim="800000"/>
                        <a:headEnd/>
                        <a:tailEnd/>
                      </a:ln>
                    </wps:spPr>
                    <wps:txbx>
                      <w:txbxContent>
                        <w:p w14:paraId="1FD09312" w14:textId="7F2BA2D1" w:rsidR="00D81F69" w:rsidRPr="00EC4EE6" w:rsidRDefault="006259D6" w:rsidP="00D81F69">
                          <w:pPr>
                            <w:jc w:val="center"/>
                            <w:rPr>
                              <w:b/>
                              <w:sz w:val="36"/>
                              <w:szCs w:val="36"/>
                            </w:rPr>
                          </w:pPr>
                          <w:proofErr w:type="spellStart"/>
                          <w:r>
                            <w:rPr>
                              <w:b/>
                              <w:sz w:val="36"/>
                              <w:szCs w:val="36"/>
                            </w:rPr>
                            <w:t>Persbericht</w:t>
                          </w:r>
                          <w:proofErr w:type="spellEnd"/>
                          <w:r w:rsidR="00D81F69" w:rsidRPr="00EC4EE6">
                            <w:rPr>
                              <w:b/>
                              <w:sz w:val="36"/>
                              <w:szCs w:val="36"/>
                            </w:rPr>
                            <w:t xml:space="preserve"> </w:t>
                          </w:r>
                          <w:r w:rsidR="00D81F69">
                            <w:rPr>
                              <w:b/>
                              <w:sz w:val="36"/>
                              <w:szCs w:val="36"/>
                            </w:rPr>
                            <w:t>·</w:t>
                          </w:r>
                          <w:r w:rsidR="00D81F69" w:rsidRPr="00EC4EE6">
                            <w:rPr>
                              <w:b/>
                              <w:sz w:val="36"/>
                              <w:szCs w:val="36"/>
                            </w:rPr>
                            <w:t xml:space="preserve"> Press Release</w:t>
                          </w:r>
                        </w:p>
                      </w:txbxContent>
                    </wps:txbx>
                    <wps:bodyPr rot="0" vert="horz" wrap="square" lIns="91440" tIns="45720" rIns="91440" bIns="45720" anchor="t" anchorCtr="0">
                      <a:noAutofit/>
                    </wps:bodyPr>
                  </wps:wsp>
                </a:graphicData>
              </a:graphic>
            </wp:anchor>
          </w:drawing>
        </mc:Choice>
        <mc:Fallback>
          <w:pict>
            <v:shapetype w14:anchorId="36A3C219" id="_x0000_t202" coordsize="21600,21600" o:spt="202" path="m,l,21600r21600,l21600,xe">
              <v:stroke joinstyle="miter"/>
              <v:path gradientshapeok="t" o:connecttype="rect"/>
            </v:shapetype>
            <v:shape id="Textfeld 1" o:spid="_x0000_s1026" type="#_x0000_t202" style="position:absolute;left:0;text-align:left;margin-left:0;margin-top:-54.15pt;width:596.25pt;height:27.95pt;z-index:251658241;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" filled="f" stroked="f">
              <v:textbox>
                <w:txbxContent>
                  <w:p w14:paraId="1FD09312" w14:textId="7F2BA2D1" w:rsidR="00D81F69" w:rsidRPr="00EC4EE6" w:rsidRDefault="006259D6" w:rsidP="00D81F69">
                    <w:pPr>
                      <w:jc w:val="center"/>
                      <w:rPr>
                        <w:b/>
                        <w:sz w:val="36"/>
                        <w:szCs w:val="36"/>
                      </w:rPr>
                    </w:pPr>
                    <w:proofErr w:type="spellStart"/>
                    <w:r>
                      <w:rPr>
                        <w:b/>
                        <w:sz w:val="36"/>
                        <w:szCs w:val="36"/>
                      </w:rPr>
                      <w:t>Persbericht</w:t>
                    </w:r>
                    <w:proofErr w:type="spellEnd"/>
                    <w:r w:rsidR="00D81F69" w:rsidRPr="00EC4EE6">
                      <w:rPr>
                        <w:b/>
                        <w:sz w:val="36"/>
                        <w:szCs w:val="36"/>
                      </w:rPr>
                      <w:t xml:space="preserve"> </w:t>
                    </w:r>
                    <w:r w:rsidR="00D81F69">
                      <w:rPr>
                        <w:b/>
                        <w:sz w:val="36"/>
                        <w:szCs w:val="36"/>
                      </w:rPr>
                      <w:t>·</w:t>
                    </w:r>
                    <w:r w:rsidR="00D81F69" w:rsidRPr="00EC4EE6">
                      <w:rPr>
                        <w:b/>
                        <w:sz w:val="36"/>
                        <w:szCs w:val="36"/>
                      </w:rPr>
                      <w:t xml:space="preserve"> Press Release</w:t>
                    </w:r>
                  </w:p>
                </w:txbxContent>
              </v:textbox>
              <w10:wrap anchorx="margin"/>
            </v:shape>
          </w:pict>
        </mc:Fallback>
      </mc:AlternateContent>
    </w:r>
    <w:r w:rsidRPr="008E3C79">
      <w:rPr>
        <w:rFonts w:ascii="Verdana" w:hAnsi="Verdana"/>
        <w:iCs/>
        <w:noProof/>
        <w:sz w:val="22"/>
        <w:szCs w:val="22"/>
      </w:rPr>
      <w:drawing>
        <wp:anchor distT="0" distB="0" distL="114300" distR="114300" simplePos="0" relativeHeight="251658242" behindDoc="1" locked="0" layoutInCell="1" allowOverlap="1" wp14:anchorId="1CBC4E31" wp14:editId="2281E8B6">
          <wp:simplePos x="0" y="0"/>
          <wp:positionH relativeFrom="margin">
            <wp:align>center</wp:align>
          </wp:positionH>
          <wp:positionV relativeFrom="paragraph">
            <wp:posOffset>-2153920</wp:posOffset>
          </wp:positionV>
          <wp:extent cx="7578159" cy="1924050"/>
          <wp:effectExtent l="0" t="0" r="3810" b="0"/>
          <wp:wrapNone/>
          <wp:docPr id="212" name="Grafik 212" descr="K:\300_STILL_Unternehmenskommunikation\200_Userdaten\__Henning Wagner\__2015\Presse - PM\PM_Header_STILL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300_STILL_Unternehmenskommunikation\200_Userdaten\__Henning Wagner\__2015\Presse - PM\PM_Header_STILL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159"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A5B52" w:rsidRPr="008E3C79">
      <w:rPr>
        <w:b/>
        <w:noProof/>
        <w:sz w:val="36"/>
        <w:szCs w:val="36"/>
      </w:rPr>
      <w:drawing>
        <wp:anchor distT="0" distB="0" distL="114300" distR="114300" simplePos="0" relativeHeight="251658243" behindDoc="1" locked="0" layoutInCell="1" allowOverlap="1" wp14:anchorId="6D59DC45" wp14:editId="2B642227">
          <wp:simplePos x="0" y="0"/>
          <wp:positionH relativeFrom="column">
            <wp:posOffset>-729615</wp:posOffset>
          </wp:positionH>
          <wp:positionV relativeFrom="paragraph">
            <wp:posOffset>-2141855</wp:posOffset>
          </wp:positionV>
          <wp:extent cx="7578090" cy="1924050"/>
          <wp:effectExtent l="0" t="0" r="3810" b="0"/>
          <wp:wrapNone/>
          <wp:docPr id="213" name="Grafik 213" descr="K:\300_STILL_Unternehmenskommunikation\200_Userdaten\__Henning Wagner\__2015\Presse - PM\PM_Header_STILL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300_STILL_Unternehmenskommunikation\200_Userdaten\__Henning Wagner\__2015\Presse - PM\PM_Header_STILL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4320C5" w:rsidRPr="009B4292">
      <w:rPr>
        <w:rFonts w:ascii="Verdana" w:hAnsi="Verdana"/>
        <w:sz w:val="22"/>
        <w:szCs w:val="22"/>
        <w:lang w:val="nl-NL"/>
      </w:rPr>
      <w:t xml:space="preserve">- </w:t>
    </w:r>
    <w:r w:rsidR="004320C5" w:rsidRPr="008E3C79">
      <w:rPr>
        <w:rFonts w:ascii="Verdana" w:hAnsi="Verdana"/>
        <w:sz w:val="22"/>
        <w:szCs w:val="22"/>
      </w:rPr>
      <w:fldChar w:fldCharType="begin"/>
    </w:r>
    <w:r w:rsidR="004320C5" w:rsidRPr="009B4292">
      <w:rPr>
        <w:rFonts w:ascii="Verdana" w:hAnsi="Verdana"/>
        <w:sz w:val="22"/>
        <w:szCs w:val="22"/>
        <w:lang w:val="nl-NL"/>
      </w:rPr>
      <w:instrText>PAGE</w:instrText>
    </w:r>
    <w:r w:rsidR="004320C5" w:rsidRPr="008E3C79">
      <w:rPr>
        <w:rFonts w:ascii="Verdana" w:hAnsi="Verdana"/>
        <w:sz w:val="22"/>
        <w:szCs w:val="22"/>
      </w:rPr>
      <w:fldChar w:fldCharType="separate"/>
    </w:r>
    <w:r w:rsidR="00095051" w:rsidRPr="009B4292">
      <w:rPr>
        <w:rFonts w:ascii="Verdana" w:hAnsi="Verdana"/>
        <w:noProof/>
        <w:sz w:val="22"/>
        <w:szCs w:val="22"/>
        <w:lang w:val="nl-NL"/>
      </w:rPr>
      <w:t>2</w:t>
    </w:r>
    <w:r w:rsidR="004320C5" w:rsidRPr="008E3C79">
      <w:rPr>
        <w:rFonts w:ascii="Verdana" w:hAnsi="Verdana"/>
        <w:sz w:val="22"/>
        <w:szCs w:val="22"/>
      </w:rPr>
      <w:fldChar w:fldCharType="end"/>
    </w:r>
    <w:r w:rsidR="004320C5" w:rsidRPr="009B4292">
      <w:rPr>
        <w:rFonts w:ascii="Verdana" w:hAnsi="Verdana"/>
        <w:sz w:val="22"/>
        <w:szCs w:val="22"/>
        <w:lang w:val="nl-NL"/>
      </w:rPr>
      <w:t xml:space="preserve"> -</w:t>
    </w:r>
  </w:p>
  <w:p w14:paraId="34DD5B4A" w14:textId="77777777" w:rsidR="000407FA" w:rsidRPr="000407FA" w:rsidRDefault="000407FA" w:rsidP="000407FA">
    <w:pPr>
      <w:pStyle w:val="Kopfzeile"/>
      <w:spacing w:line="360" w:lineRule="auto"/>
      <w:ind w:right="-8"/>
      <w:rPr>
        <w:rFonts w:ascii="Verdana" w:hAnsi="Verdana"/>
        <w:b/>
        <w:bCs/>
        <w:sz w:val="32"/>
        <w:szCs w:val="32"/>
        <w:lang w:val="nl-NL"/>
      </w:rPr>
    </w:pPr>
    <w:r w:rsidRPr="000407FA">
      <w:rPr>
        <w:rFonts w:ascii="Verdana" w:hAnsi="Verdana"/>
        <w:b/>
        <w:bCs/>
        <w:sz w:val="32"/>
        <w:szCs w:val="32"/>
        <w:lang w:val="nl-NL"/>
      </w:rPr>
      <w:t xml:space="preserve">STILL presenteert </w:t>
    </w:r>
    <w:r w:rsidRPr="000407FA">
      <w:rPr>
        <w:rFonts w:ascii="Verdana" w:hAnsi="Verdana"/>
        <w:b/>
        <w:bCs/>
        <w:sz w:val="32"/>
        <w:szCs w:val="32"/>
        <w:lang w:val="nl-NL"/>
      </w:rPr>
      <w:t>wereldprimeur: AXL 15 iGo automatiseert laden en lossen van vrachtwagens</w:t>
    </w:r>
  </w:p>
  <w:p w14:paraId="5A6F3679" w14:textId="704C2968" w:rsidR="00451C10" w:rsidRPr="009412BF" w:rsidRDefault="00451C10" w:rsidP="000407FA">
    <w:pPr>
      <w:pStyle w:val="Kopfzeile"/>
      <w:tabs>
        <w:tab w:val="clear" w:pos="9071"/>
      </w:tabs>
      <w:spacing w:line="360" w:lineRule="auto"/>
      <w:ind w:right="-8"/>
      <w:rPr>
        <w:rFonts w:ascii="Verdana" w:hAnsi="Verdana" w:cs="Times New Roman"/>
        <w:b/>
        <w:bCs/>
        <w:sz w:val="22"/>
        <w:szCs w:val="22"/>
        <w:lang w:val="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7583" w14:textId="7B4A3E07" w:rsidR="00930008" w:rsidRPr="000407FA" w:rsidRDefault="007A5B52" w:rsidP="007D4EBB">
    <w:pPr>
      <w:pStyle w:val="Kopfzeile"/>
      <w:tabs>
        <w:tab w:val="clear" w:pos="9071"/>
      </w:tabs>
      <w:spacing w:line="360" w:lineRule="auto"/>
      <w:ind w:right="-8"/>
      <w:rPr>
        <w:rFonts w:ascii="Verdana" w:hAnsi="Verdana" w:cs="Times New Roman"/>
        <w:bCs/>
        <w:sz w:val="20"/>
        <w:szCs w:val="20"/>
        <w:lang w:val="nl-NL"/>
      </w:rPr>
    </w:pPr>
    <w:r w:rsidRPr="00930008">
      <w:rPr>
        <w:rFonts w:ascii="Verdana" w:hAnsi="Verdana" w:cs="Times New Roman"/>
        <w:bCs/>
        <w:noProof/>
        <w:sz w:val="20"/>
        <w:szCs w:val="20"/>
      </w:rPr>
      <w:drawing>
        <wp:anchor distT="0" distB="0" distL="114300" distR="114300" simplePos="0" relativeHeight="251658244" behindDoc="1" locked="0" layoutInCell="1" allowOverlap="1" wp14:anchorId="6E136437" wp14:editId="5E04455F">
          <wp:simplePos x="0" y="0"/>
          <wp:positionH relativeFrom="column">
            <wp:posOffset>-729615</wp:posOffset>
          </wp:positionH>
          <wp:positionV relativeFrom="paragraph">
            <wp:posOffset>-2151380</wp:posOffset>
          </wp:positionV>
          <wp:extent cx="7578159" cy="1924050"/>
          <wp:effectExtent l="0" t="0" r="3810" b="0"/>
          <wp:wrapNone/>
          <wp:docPr id="215" name="Grafik 215" descr="K:\300_STILL_Unternehmenskommunikation\200_Userdaten\__Henning Wagner\__2015\Presse - PM\PM_Header_STILL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300_STILL_Unternehmenskommunikation\200_Userdaten\__Henning Wagner\__2015\Presse - PM\PM_Header_STILL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159"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192633" w:rsidRPr="00930008">
      <w:rPr>
        <w:rFonts w:ascii="Verdana" w:hAnsi="Verdana" w:cs="Times New Roman"/>
        <w:bCs/>
        <w:noProof/>
        <w:sz w:val="20"/>
        <w:szCs w:val="20"/>
      </w:rPr>
      <mc:AlternateContent>
        <mc:Choice Requires="wps">
          <w:drawing>
            <wp:anchor distT="0" distB="0" distL="114300" distR="114300" simplePos="0" relativeHeight="251658240" behindDoc="0" locked="0" layoutInCell="1" allowOverlap="1" wp14:anchorId="6E8C3AC1" wp14:editId="14B6E871">
              <wp:simplePos x="0" y="0"/>
              <wp:positionH relativeFrom="column">
                <wp:posOffset>-729615</wp:posOffset>
              </wp:positionH>
              <wp:positionV relativeFrom="paragraph">
                <wp:posOffset>-675640</wp:posOffset>
              </wp:positionV>
              <wp:extent cx="7572375" cy="354965"/>
              <wp:effectExtent l="0" t="0" r="0" b="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2375" cy="354965"/>
                      </a:xfrm>
                      <a:prstGeom prst="rect">
                        <a:avLst/>
                      </a:prstGeom>
                      <a:noFill/>
                      <a:ln w="9525">
                        <a:noFill/>
                        <a:miter lim="800000"/>
                        <a:headEnd/>
                        <a:tailEnd/>
                      </a:ln>
                    </wps:spPr>
                    <wps:txbx>
                      <w:txbxContent>
                        <w:p w14:paraId="486D69DD" w14:textId="1FCD574D" w:rsidR="00192633" w:rsidRPr="00EC4EE6" w:rsidRDefault="006259D6" w:rsidP="00192633">
                          <w:pPr>
                            <w:jc w:val="center"/>
                            <w:rPr>
                              <w:b/>
                              <w:sz w:val="36"/>
                              <w:szCs w:val="36"/>
                            </w:rPr>
                          </w:pPr>
                          <w:proofErr w:type="spellStart"/>
                          <w:r>
                            <w:rPr>
                              <w:b/>
                              <w:sz w:val="36"/>
                              <w:szCs w:val="36"/>
                            </w:rPr>
                            <w:t>Persbericht</w:t>
                          </w:r>
                          <w:proofErr w:type="spellEnd"/>
                          <w:r w:rsidR="00192633" w:rsidRPr="00EC4EE6">
                            <w:rPr>
                              <w:b/>
                              <w:sz w:val="36"/>
                              <w:szCs w:val="36"/>
                            </w:rPr>
                            <w:t xml:space="preserve"> </w:t>
                          </w:r>
                          <w:r w:rsidR="00192633">
                            <w:rPr>
                              <w:b/>
                              <w:sz w:val="36"/>
                              <w:szCs w:val="36"/>
                            </w:rPr>
                            <w:t>·</w:t>
                          </w:r>
                          <w:r w:rsidR="00192633" w:rsidRPr="00EC4EE6">
                            <w:rPr>
                              <w:b/>
                              <w:sz w:val="36"/>
                              <w:szCs w:val="36"/>
                            </w:rPr>
                            <w:t xml:space="preserve"> Press Release</w:t>
                          </w:r>
                        </w:p>
                      </w:txbxContent>
                    </wps:txbx>
                    <wps:bodyPr rot="0" vert="horz" wrap="square" lIns="91440" tIns="45720" rIns="91440" bIns="45720" anchor="t" anchorCtr="0">
                      <a:noAutofit/>
                    </wps:bodyPr>
                  </wps:wsp>
                </a:graphicData>
              </a:graphic>
            </wp:anchor>
          </w:drawing>
        </mc:Choice>
        <mc:Fallback>
          <w:pict>
            <v:shapetype w14:anchorId="6E8C3AC1" id="_x0000_t202" coordsize="21600,21600" o:spt="202" path="m,l,21600r21600,l21600,xe">
              <v:stroke joinstyle="miter"/>
              <v:path gradientshapeok="t" o:connecttype="rect"/>
            </v:shapetype>
            <v:shape id="Textfeld 12" o:spid="_x0000_s1027" type="#_x0000_t202" style="position:absolute;margin-left:-57.45pt;margin-top:-53.2pt;width:596.25pt;height:27.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" filled="f" stroked="f">
              <v:textbox>
                <w:txbxContent>
                  <w:p w14:paraId="486D69DD" w14:textId="1FCD574D" w:rsidR="00192633" w:rsidRPr="00EC4EE6" w:rsidRDefault="006259D6" w:rsidP="00192633">
                    <w:pPr>
                      <w:jc w:val="center"/>
                      <w:rPr>
                        <w:b/>
                        <w:sz w:val="36"/>
                        <w:szCs w:val="36"/>
                      </w:rPr>
                    </w:pPr>
                    <w:proofErr w:type="spellStart"/>
                    <w:r>
                      <w:rPr>
                        <w:b/>
                        <w:sz w:val="36"/>
                        <w:szCs w:val="36"/>
                      </w:rPr>
                      <w:t>Persbericht</w:t>
                    </w:r>
                    <w:proofErr w:type="spellEnd"/>
                    <w:r w:rsidR="00192633" w:rsidRPr="00EC4EE6">
                      <w:rPr>
                        <w:b/>
                        <w:sz w:val="36"/>
                        <w:szCs w:val="36"/>
                      </w:rPr>
                      <w:t xml:space="preserve"> </w:t>
                    </w:r>
                    <w:r w:rsidR="00192633">
                      <w:rPr>
                        <w:b/>
                        <w:sz w:val="36"/>
                        <w:szCs w:val="36"/>
                      </w:rPr>
                      <w:t>·</w:t>
                    </w:r>
                    <w:r w:rsidR="00192633" w:rsidRPr="00EC4EE6">
                      <w:rPr>
                        <w:b/>
                        <w:sz w:val="36"/>
                        <w:szCs w:val="36"/>
                      </w:rPr>
                      <w:t xml:space="preserve"> Press Release</w:t>
                    </w:r>
                  </w:p>
                </w:txbxContent>
              </v:textbox>
            </v:shape>
          </w:pict>
        </mc:Fallback>
      </mc:AlternateContent>
    </w:r>
    <w:r w:rsidR="007F3211" w:rsidRPr="000407FA">
      <w:rPr>
        <w:rFonts w:ascii="Verdana" w:hAnsi="Verdana" w:cs="Times New Roman"/>
        <w:bCs/>
        <w:sz w:val="20"/>
        <w:szCs w:val="20"/>
        <w:lang w:val="nl-NL"/>
      </w:rPr>
      <w:t>LogiMAT</w:t>
    </w:r>
    <w:r w:rsidR="004E585C" w:rsidRPr="000407FA">
      <w:rPr>
        <w:rFonts w:ascii="Verdana" w:hAnsi="Verdana" w:cs="Times New Roman"/>
        <w:bCs/>
        <w:sz w:val="20"/>
        <w:szCs w:val="20"/>
        <w:lang w:val="nl-NL"/>
      </w:rPr>
      <w:t xml:space="preserve"> 2026</w:t>
    </w:r>
    <w:r w:rsidR="007F3211" w:rsidRPr="000407FA">
      <w:rPr>
        <w:rFonts w:ascii="Verdana" w:hAnsi="Verdana" w:cs="Times New Roman"/>
        <w:bCs/>
        <w:sz w:val="20"/>
        <w:szCs w:val="20"/>
        <w:lang w:val="nl-NL"/>
      </w:rPr>
      <w:t xml:space="preserve"> </w:t>
    </w:r>
    <w:r w:rsidR="00E72151" w:rsidRPr="000407FA">
      <w:rPr>
        <w:rFonts w:ascii="Verdana" w:hAnsi="Verdana" w:cs="Times New Roman"/>
        <w:bCs/>
        <w:sz w:val="20"/>
        <w:szCs w:val="20"/>
        <w:lang w:val="nl-NL"/>
      </w:rPr>
      <w:t xml:space="preserve"> </w:t>
    </w:r>
  </w:p>
  <w:p w14:paraId="68D15B78" w14:textId="77777777" w:rsidR="000407FA" w:rsidRPr="000407FA" w:rsidRDefault="000407FA" w:rsidP="000407FA">
    <w:pPr>
      <w:pStyle w:val="Kopfzeile"/>
      <w:spacing w:line="360" w:lineRule="auto"/>
      <w:ind w:right="-8"/>
      <w:rPr>
        <w:rFonts w:ascii="Verdana" w:hAnsi="Verdana"/>
        <w:b/>
        <w:bCs/>
        <w:sz w:val="32"/>
        <w:szCs w:val="32"/>
        <w:lang w:val="nl-NL"/>
      </w:rPr>
    </w:pPr>
    <w:r w:rsidRPr="000407FA">
      <w:rPr>
        <w:rFonts w:ascii="Verdana" w:hAnsi="Verdana"/>
        <w:b/>
        <w:bCs/>
        <w:sz w:val="32"/>
        <w:szCs w:val="32"/>
        <w:lang w:val="nl-NL"/>
      </w:rPr>
      <w:t>STILL presenteert wereldprimeur: AXL 15 iGo automatiseert laden en lossen van vrachtwagens</w:t>
    </w:r>
  </w:p>
  <w:p w14:paraId="11D88831" w14:textId="4B6B2759" w:rsidR="00DE0887" w:rsidRPr="009412BF" w:rsidRDefault="00DE0887" w:rsidP="000407FA">
    <w:pPr>
      <w:pStyle w:val="Kopfzeile"/>
      <w:tabs>
        <w:tab w:val="clear" w:pos="9071"/>
      </w:tabs>
      <w:spacing w:line="360" w:lineRule="auto"/>
      <w:ind w:right="-8"/>
      <w:rPr>
        <w:rFonts w:ascii="Verdana" w:hAnsi="Verdana" w:cs="Times New Roman"/>
        <w:b/>
        <w:bCs/>
        <w:sz w:val="22"/>
        <w:szCs w:val="22"/>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134B"/>
    <w:multiLevelType w:val="hybridMultilevel"/>
    <w:tmpl w:val="CABC0916"/>
    <w:lvl w:ilvl="0" w:tplc="AB7E6C0C">
      <w:numFmt w:val="bullet"/>
      <w:lvlText w:val=""/>
      <w:lvlJc w:val="left"/>
      <w:pPr>
        <w:tabs>
          <w:tab w:val="num" w:pos="720"/>
        </w:tabs>
        <w:ind w:left="720" w:hanging="360"/>
      </w:pPr>
      <w:rPr>
        <w:rFonts w:ascii="Wingdings" w:eastAsia="Times New Roman"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8D7586"/>
    <w:multiLevelType w:val="hybridMultilevel"/>
    <w:tmpl w:val="67DCDECA"/>
    <w:lvl w:ilvl="0" w:tplc="60E809BA">
      <w:numFmt w:val="bullet"/>
      <w:lvlText w:val="-"/>
      <w:lvlJc w:val="left"/>
      <w:pPr>
        <w:tabs>
          <w:tab w:val="num" w:pos="-633"/>
        </w:tabs>
        <w:ind w:left="-633" w:hanging="360"/>
      </w:pPr>
      <w:rPr>
        <w:rFonts w:ascii="Verdana" w:eastAsia="Times New Roman" w:hAnsi="Verdana" w:hint="default"/>
      </w:rPr>
    </w:lvl>
    <w:lvl w:ilvl="1" w:tplc="04070003" w:tentative="1">
      <w:start w:val="1"/>
      <w:numFmt w:val="bullet"/>
      <w:lvlText w:val="o"/>
      <w:lvlJc w:val="left"/>
      <w:pPr>
        <w:tabs>
          <w:tab w:val="num" w:pos="87"/>
        </w:tabs>
        <w:ind w:left="87" w:hanging="360"/>
      </w:pPr>
      <w:rPr>
        <w:rFonts w:ascii="Courier New" w:hAnsi="Courier New" w:hint="default"/>
      </w:rPr>
    </w:lvl>
    <w:lvl w:ilvl="2" w:tplc="04070005" w:tentative="1">
      <w:start w:val="1"/>
      <w:numFmt w:val="bullet"/>
      <w:lvlText w:val=""/>
      <w:lvlJc w:val="left"/>
      <w:pPr>
        <w:tabs>
          <w:tab w:val="num" w:pos="807"/>
        </w:tabs>
        <w:ind w:left="807" w:hanging="360"/>
      </w:pPr>
      <w:rPr>
        <w:rFonts w:ascii="Wingdings" w:hAnsi="Wingdings" w:hint="default"/>
      </w:rPr>
    </w:lvl>
    <w:lvl w:ilvl="3" w:tplc="04070001" w:tentative="1">
      <w:start w:val="1"/>
      <w:numFmt w:val="bullet"/>
      <w:lvlText w:val=""/>
      <w:lvlJc w:val="left"/>
      <w:pPr>
        <w:tabs>
          <w:tab w:val="num" w:pos="1527"/>
        </w:tabs>
        <w:ind w:left="1527" w:hanging="360"/>
      </w:pPr>
      <w:rPr>
        <w:rFonts w:ascii="Symbol" w:hAnsi="Symbol" w:hint="default"/>
      </w:rPr>
    </w:lvl>
    <w:lvl w:ilvl="4" w:tplc="04070003" w:tentative="1">
      <w:start w:val="1"/>
      <w:numFmt w:val="bullet"/>
      <w:lvlText w:val="o"/>
      <w:lvlJc w:val="left"/>
      <w:pPr>
        <w:tabs>
          <w:tab w:val="num" w:pos="2247"/>
        </w:tabs>
        <w:ind w:left="2247" w:hanging="360"/>
      </w:pPr>
      <w:rPr>
        <w:rFonts w:ascii="Courier New" w:hAnsi="Courier New" w:hint="default"/>
      </w:rPr>
    </w:lvl>
    <w:lvl w:ilvl="5" w:tplc="04070005" w:tentative="1">
      <w:start w:val="1"/>
      <w:numFmt w:val="bullet"/>
      <w:lvlText w:val=""/>
      <w:lvlJc w:val="left"/>
      <w:pPr>
        <w:tabs>
          <w:tab w:val="num" w:pos="2967"/>
        </w:tabs>
        <w:ind w:left="2967" w:hanging="360"/>
      </w:pPr>
      <w:rPr>
        <w:rFonts w:ascii="Wingdings" w:hAnsi="Wingdings" w:hint="default"/>
      </w:rPr>
    </w:lvl>
    <w:lvl w:ilvl="6" w:tplc="04070001" w:tentative="1">
      <w:start w:val="1"/>
      <w:numFmt w:val="bullet"/>
      <w:lvlText w:val=""/>
      <w:lvlJc w:val="left"/>
      <w:pPr>
        <w:tabs>
          <w:tab w:val="num" w:pos="3687"/>
        </w:tabs>
        <w:ind w:left="3687" w:hanging="360"/>
      </w:pPr>
      <w:rPr>
        <w:rFonts w:ascii="Symbol" w:hAnsi="Symbol" w:hint="default"/>
      </w:rPr>
    </w:lvl>
    <w:lvl w:ilvl="7" w:tplc="04070003" w:tentative="1">
      <w:start w:val="1"/>
      <w:numFmt w:val="bullet"/>
      <w:lvlText w:val="o"/>
      <w:lvlJc w:val="left"/>
      <w:pPr>
        <w:tabs>
          <w:tab w:val="num" w:pos="4407"/>
        </w:tabs>
        <w:ind w:left="4407" w:hanging="360"/>
      </w:pPr>
      <w:rPr>
        <w:rFonts w:ascii="Courier New" w:hAnsi="Courier New" w:hint="default"/>
      </w:rPr>
    </w:lvl>
    <w:lvl w:ilvl="8" w:tplc="04070005" w:tentative="1">
      <w:start w:val="1"/>
      <w:numFmt w:val="bullet"/>
      <w:lvlText w:val=""/>
      <w:lvlJc w:val="left"/>
      <w:pPr>
        <w:tabs>
          <w:tab w:val="num" w:pos="5127"/>
        </w:tabs>
        <w:ind w:left="5127" w:hanging="360"/>
      </w:pPr>
      <w:rPr>
        <w:rFonts w:ascii="Wingdings" w:hAnsi="Wingdings" w:hint="default"/>
      </w:rPr>
    </w:lvl>
  </w:abstractNum>
  <w:abstractNum w:abstractNumId="2" w15:restartNumberingAfterBreak="0">
    <w:nsid w:val="496B452B"/>
    <w:multiLevelType w:val="hybridMultilevel"/>
    <w:tmpl w:val="3A5C24B8"/>
    <w:lvl w:ilvl="0" w:tplc="1F428442">
      <w:start w:val="2"/>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532F59"/>
    <w:multiLevelType w:val="hybridMultilevel"/>
    <w:tmpl w:val="44BE77DC"/>
    <w:lvl w:ilvl="0" w:tplc="AB7E6C0C">
      <w:numFmt w:val="bullet"/>
      <w:lvlText w:val=""/>
      <w:lvlJc w:val="left"/>
      <w:pPr>
        <w:tabs>
          <w:tab w:val="num" w:pos="720"/>
        </w:tabs>
        <w:ind w:left="720" w:hanging="360"/>
      </w:pPr>
      <w:rPr>
        <w:rFonts w:ascii="Wingdings" w:eastAsia="Times New Roman"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D709FF"/>
    <w:multiLevelType w:val="hybridMultilevel"/>
    <w:tmpl w:val="78E8CD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98E751E"/>
    <w:multiLevelType w:val="hybridMultilevel"/>
    <w:tmpl w:val="992A8E6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AA66E96"/>
    <w:multiLevelType w:val="multilevel"/>
    <w:tmpl w:val="7D220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D32FF0"/>
    <w:multiLevelType w:val="multilevel"/>
    <w:tmpl w:val="9320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735199"/>
    <w:multiLevelType w:val="hybridMultilevel"/>
    <w:tmpl w:val="2474CD7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16cid:durableId="423066560">
    <w:abstractNumId w:val="2"/>
  </w:num>
  <w:num w:numId="2" w16cid:durableId="630718579">
    <w:abstractNumId w:val="3"/>
  </w:num>
  <w:num w:numId="3" w16cid:durableId="655844422">
    <w:abstractNumId w:val="0"/>
  </w:num>
  <w:num w:numId="4" w16cid:durableId="60521817">
    <w:abstractNumId w:val="8"/>
  </w:num>
  <w:num w:numId="5" w16cid:durableId="903494178">
    <w:abstractNumId w:val="5"/>
  </w:num>
  <w:num w:numId="6" w16cid:durableId="352659013">
    <w:abstractNumId w:val="1"/>
  </w:num>
  <w:num w:numId="7" w16cid:durableId="924067655">
    <w:abstractNumId w:val="6"/>
  </w:num>
  <w:num w:numId="8" w16cid:durableId="885682917">
    <w:abstractNumId w:val="6"/>
  </w:num>
  <w:num w:numId="9" w16cid:durableId="823467341">
    <w:abstractNumId w:val="7"/>
  </w:num>
  <w:num w:numId="10" w16cid:durableId="22749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856"/>
    <w:rsid w:val="00000413"/>
    <w:rsid w:val="00000996"/>
    <w:rsid w:val="00000D0D"/>
    <w:rsid w:val="00000EA5"/>
    <w:rsid w:val="00001116"/>
    <w:rsid w:val="000022D9"/>
    <w:rsid w:val="000025C9"/>
    <w:rsid w:val="000029A9"/>
    <w:rsid w:val="00002A6F"/>
    <w:rsid w:val="00003151"/>
    <w:rsid w:val="00003B87"/>
    <w:rsid w:val="00005374"/>
    <w:rsid w:val="0000633A"/>
    <w:rsid w:val="00006C28"/>
    <w:rsid w:val="0001249A"/>
    <w:rsid w:val="00012F68"/>
    <w:rsid w:val="0001453B"/>
    <w:rsid w:val="000149B5"/>
    <w:rsid w:val="00015A3A"/>
    <w:rsid w:val="000165C1"/>
    <w:rsid w:val="00017AE6"/>
    <w:rsid w:val="00017B93"/>
    <w:rsid w:val="00020303"/>
    <w:rsid w:val="00021445"/>
    <w:rsid w:val="00022224"/>
    <w:rsid w:val="00024697"/>
    <w:rsid w:val="00024782"/>
    <w:rsid w:val="00024C19"/>
    <w:rsid w:val="00026514"/>
    <w:rsid w:val="00026BBA"/>
    <w:rsid w:val="00026CA3"/>
    <w:rsid w:val="0002737D"/>
    <w:rsid w:val="000322B0"/>
    <w:rsid w:val="00032C2D"/>
    <w:rsid w:val="00034451"/>
    <w:rsid w:val="00034A77"/>
    <w:rsid w:val="00035653"/>
    <w:rsid w:val="00035C3F"/>
    <w:rsid w:val="00036B39"/>
    <w:rsid w:val="00037A9A"/>
    <w:rsid w:val="0004037E"/>
    <w:rsid w:val="00040493"/>
    <w:rsid w:val="000407FA"/>
    <w:rsid w:val="00042585"/>
    <w:rsid w:val="0004338F"/>
    <w:rsid w:val="000449B9"/>
    <w:rsid w:val="00044C44"/>
    <w:rsid w:val="00045437"/>
    <w:rsid w:val="000467B3"/>
    <w:rsid w:val="000476CD"/>
    <w:rsid w:val="000503C1"/>
    <w:rsid w:val="00050617"/>
    <w:rsid w:val="00050FA4"/>
    <w:rsid w:val="00051AAD"/>
    <w:rsid w:val="000520A4"/>
    <w:rsid w:val="000524B9"/>
    <w:rsid w:val="000526ED"/>
    <w:rsid w:val="000534D1"/>
    <w:rsid w:val="00053E54"/>
    <w:rsid w:val="00055088"/>
    <w:rsid w:val="000551D9"/>
    <w:rsid w:val="000558F0"/>
    <w:rsid w:val="000603A2"/>
    <w:rsid w:val="00061C35"/>
    <w:rsid w:val="000625FE"/>
    <w:rsid w:val="00063656"/>
    <w:rsid w:val="00063682"/>
    <w:rsid w:val="00063811"/>
    <w:rsid w:val="000639C0"/>
    <w:rsid w:val="000644F5"/>
    <w:rsid w:val="00067231"/>
    <w:rsid w:val="000674CD"/>
    <w:rsid w:val="000706DF"/>
    <w:rsid w:val="000717A1"/>
    <w:rsid w:val="00072533"/>
    <w:rsid w:val="00072844"/>
    <w:rsid w:val="00072E27"/>
    <w:rsid w:val="000730FC"/>
    <w:rsid w:val="00075E2B"/>
    <w:rsid w:val="00076199"/>
    <w:rsid w:val="00077BC1"/>
    <w:rsid w:val="00080C3C"/>
    <w:rsid w:val="0008110B"/>
    <w:rsid w:val="00082B63"/>
    <w:rsid w:val="00082F22"/>
    <w:rsid w:val="000830B3"/>
    <w:rsid w:val="00083B25"/>
    <w:rsid w:val="000847B7"/>
    <w:rsid w:val="00084F7D"/>
    <w:rsid w:val="0008532A"/>
    <w:rsid w:val="00085352"/>
    <w:rsid w:val="00085A7A"/>
    <w:rsid w:val="0008626A"/>
    <w:rsid w:val="00086D3F"/>
    <w:rsid w:val="00087A62"/>
    <w:rsid w:val="00090649"/>
    <w:rsid w:val="000926AC"/>
    <w:rsid w:val="00093056"/>
    <w:rsid w:val="0009310D"/>
    <w:rsid w:val="00093B53"/>
    <w:rsid w:val="00094882"/>
    <w:rsid w:val="00095051"/>
    <w:rsid w:val="000950DF"/>
    <w:rsid w:val="00095744"/>
    <w:rsid w:val="00095753"/>
    <w:rsid w:val="00095C65"/>
    <w:rsid w:val="000973DA"/>
    <w:rsid w:val="000A087D"/>
    <w:rsid w:val="000A148A"/>
    <w:rsid w:val="000A1B82"/>
    <w:rsid w:val="000A2343"/>
    <w:rsid w:val="000A5D26"/>
    <w:rsid w:val="000A6496"/>
    <w:rsid w:val="000A6E80"/>
    <w:rsid w:val="000B030C"/>
    <w:rsid w:val="000B04AD"/>
    <w:rsid w:val="000B0A6D"/>
    <w:rsid w:val="000B0EC6"/>
    <w:rsid w:val="000B1598"/>
    <w:rsid w:val="000B162C"/>
    <w:rsid w:val="000B1DAD"/>
    <w:rsid w:val="000B2371"/>
    <w:rsid w:val="000B3870"/>
    <w:rsid w:val="000B3E52"/>
    <w:rsid w:val="000B4095"/>
    <w:rsid w:val="000B48D5"/>
    <w:rsid w:val="000B4FB7"/>
    <w:rsid w:val="000B5A8D"/>
    <w:rsid w:val="000B5CF4"/>
    <w:rsid w:val="000B6049"/>
    <w:rsid w:val="000B7F18"/>
    <w:rsid w:val="000C33C0"/>
    <w:rsid w:val="000C40EB"/>
    <w:rsid w:val="000C4CC4"/>
    <w:rsid w:val="000C53C8"/>
    <w:rsid w:val="000C551D"/>
    <w:rsid w:val="000D0B66"/>
    <w:rsid w:val="000D0EDF"/>
    <w:rsid w:val="000D100F"/>
    <w:rsid w:val="000D1273"/>
    <w:rsid w:val="000D1DE6"/>
    <w:rsid w:val="000D1EB9"/>
    <w:rsid w:val="000D235C"/>
    <w:rsid w:val="000D2E41"/>
    <w:rsid w:val="000D2ED8"/>
    <w:rsid w:val="000D3BD9"/>
    <w:rsid w:val="000D4048"/>
    <w:rsid w:val="000D4C11"/>
    <w:rsid w:val="000D5AD3"/>
    <w:rsid w:val="000D61AE"/>
    <w:rsid w:val="000E0F91"/>
    <w:rsid w:val="000E255E"/>
    <w:rsid w:val="000E3685"/>
    <w:rsid w:val="000E624F"/>
    <w:rsid w:val="000E66F9"/>
    <w:rsid w:val="000E6705"/>
    <w:rsid w:val="000E77C4"/>
    <w:rsid w:val="000F0117"/>
    <w:rsid w:val="000F171F"/>
    <w:rsid w:val="000F2FF1"/>
    <w:rsid w:val="000F4625"/>
    <w:rsid w:val="000F503B"/>
    <w:rsid w:val="000F5A42"/>
    <w:rsid w:val="000F5C64"/>
    <w:rsid w:val="000F73D3"/>
    <w:rsid w:val="000F7652"/>
    <w:rsid w:val="001002BB"/>
    <w:rsid w:val="0010098A"/>
    <w:rsid w:val="001016DC"/>
    <w:rsid w:val="00101E0C"/>
    <w:rsid w:val="00103844"/>
    <w:rsid w:val="001041F5"/>
    <w:rsid w:val="001050B9"/>
    <w:rsid w:val="001072C0"/>
    <w:rsid w:val="001110B6"/>
    <w:rsid w:val="00111212"/>
    <w:rsid w:val="001129B5"/>
    <w:rsid w:val="00113866"/>
    <w:rsid w:val="00113C19"/>
    <w:rsid w:val="001156BC"/>
    <w:rsid w:val="00115F98"/>
    <w:rsid w:val="00116358"/>
    <w:rsid w:val="00116E04"/>
    <w:rsid w:val="001176E2"/>
    <w:rsid w:val="00117995"/>
    <w:rsid w:val="001223F6"/>
    <w:rsid w:val="00122CAD"/>
    <w:rsid w:val="00122FB5"/>
    <w:rsid w:val="001242B9"/>
    <w:rsid w:val="00124415"/>
    <w:rsid w:val="00125338"/>
    <w:rsid w:val="00125FD6"/>
    <w:rsid w:val="00126777"/>
    <w:rsid w:val="00126EDA"/>
    <w:rsid w:val="00126F96"/>
    <w:rsid w:val="00127644"/>
    <w:rsid w:val="00130D17"/>
    <w:rsid w:val="00131CF8"/>
    <w:rsid w:val="00133AA7"/>
    <w:rsid w:val="0013431D"/>
    <w:rsid w:val="0013436B"/>
    <w:rsid w:val="00134FD2"/>
    <w:rsid w:val="0013511D"/>
    <w:rsid w:val="00136BCD"/>
    <w:rsid w:val="00137149"/>
    <w:rsid w:val="00137A63"/>
    <w:rsid w:val="00137D9F"/>
    <w:rsid w:val="00140147"/>
    <w:rsid w:val="00140B34"/>
    <w:rsid w:val="0014178C"/>
    <w:rsid w:val="00142470"/>
    <w:rsid w:val="00142C52"/>
    <w:rsid w:val="00143385"/>
    <w:rsid w:val="00143ED4"/>
    <w:rsid w:val="0014474A"/>
    <w:rsid w:val="00144ADD"/>
    <w:rsid w:val="00145A1A"/>
    <w:rsid w:val="00146502"/>
    <w:rsid w:val="00147114"/>
    <w:rsid w:val="00150833"/>
    <w:rsid w:val="0015118D"/>
    <w:rsid w:val="001533FC"/>
    <w:rsid w:val="00155D76"/>
    <w:rsid w:val="0015631A"/>
    <w:rsid w:val="00156FB3"/>
    <w:rsid w:val="00157DED"/>
    <w:rsid w:val="0016097E"/>
    <w:rsid w:val="00164494"/>
    <w:rsid w:val="00164802"/>
    <w:rsid w:val="00164968"/>
    <w:rsid w:val="00164CDC"/>
    <w:rsid w:val="001651F2"/>
    <w:rsid w:val="00165A6B"/>
    <w:rsid w:val="0016740E"/>
    <w:rsid w:val="0017051F"/>
    <w:rsid w:val="00171042"/>
    <w:rsid w:val="00171583"/>
    <w:rsid w:val="00171822"/>
    <w:rsid w:val="0017198B"/>
    <w:rsid w:val="00173C0B"/>
    <w:rsid w:val="0017429E"/>
    <w:rsid w:val="00174957"/>
    <w:rsid w:val="0017507A"/>
    <w:rsid w:val="001754E6"/>
    <w:rsid w:val="00175DA6"/>
    <w:rsid w:val="001763B7"/>
    <w:rsid w:val="00176810"/>
    <w:rsid w:val="00176987"/>
    <w:rsid w:val="00176E30"/>
    <w:rsid w:val="00177184"/>
    <w:rsid w:val="00177953"/>
    <w:rsid w:val="00180C8B"/>
    <w:rsid w:val="00180E78"/>
    <w:rsid w:val="001820B3"/>
    <w:rsid w:val="0018229D"/>
    <w:rsid w:val="001832FC"/>
    <w:rsid w:val="0018354F"/>
    <w:rsid w:val="00183ECF"/>
    <w:rsid w:val="00184151"/>
    <w:rsid w:val="001856D8"/>
    <w:rsid w:val="001860A4"/>
    <w:rsid w:val="0019015D"/>
    <w:rsid w:val="0019029F"/>
    <w:rsid w:val="00192633"/>
    <w:rsid w:val="0019281D"/>
    <w:rsid w:val="001929CA"/>
    <w:rsid w:val="00192DAB"/>
    <w:rsid w:val="00193338"/>
    <w:rsid w:val="00193664"/>
    <w:rsid w:val="00193811"/>
    <w:rsid w:val="001939C3"/>
    <w:rsid w:val="0019427C"/>
    <w:rsid w:val="00194745"/>
    <w:rsid w:val="0019500E"/>
    <w:rsid w:val="001950BD"/>
    <w:rsid w:val="00195399"/>
    <w:rsid w:val="001959EC"/>
    <w:rsid w:val="00196427"/>
    <w:rsid w:val="00196EF7"/>
    <w:rsid w:val="00197A0D"/>
    <w:rsid w:val="001A1D1D"/>
    <w:rsid w:val="001A2756"/>
    <w:rsid w:val="001A3117"/>
    <w:rsid w:val="001A4221"/>
    <w:rsid w:val="001A50C8"/>
    <w:rsid w:val="001A51EF"/>
    <w:rsid w:val="001A5FFE"/>
    <w:rsid w:val="001A644A"/>
    <w:rsid w:val="001A7FA2"/>
    <w:rsid w:val="001B253A"/>
    <w:rsid w:val="001B26C8"/>
    <w:rsid w:val="001B2DE4"/>
    <w:rsid w:val="001B4B87"/>
    <w:rsid w:val="001B4BD8"/>
    <w:rsid w:val="001B6BAD"/>
    <w:rsid w:val="001C035A"/>
    <w:rsid w:val="001C3D7F"/>
    <w:rsid w:val="001C3FDC"/>
    <w:rsid w:val="001C4435"/>
    <w:rsid w:val="001C57CA"/>
    <w:rsid w:val="001C5F45"/>
    <w:rsid w:val="001C6B48"/>
    <w:rsid w:val="001C703B"/>
    <w:rsid w:val="001C7685"/>
    <w:rsid w:val="001C7BB8"/>
    <w:rsid w:val="001D00F4"/>
    <w:rsid w:val="001D1085"/>
    <w:rsid w:val="001D1DF8"/>
    <w:rsid w:val="001D38D0"/>
    <w:rsid w:val="001D4CCE"/>
    <w:rsid w:val="001D55B3"/>
    <w:rsid w:val="001D5803"/>
    <w:rsid w:val="001D68AA"/>
    <w:rsid w:val="001D701F"/>
    <w:rsid w:val="001D7493"/>
    <w:rsid w:val="001E1448"/>
    <w:rsid w:val="001E14D3"/>
    <w:rsid w:val="001E298B"/>
    <w:rsid w:val="001E2E75"/>
    <w:rsid w:val="001E3117"/>
    <w:rsid w:val="001E364A"/>
    <w:rsid w:val="001E38D7"/>
    <w:rsid w:val="001E41B9"/>
    <w:rsid w:val="001E4D2D"/>
    <w:rsid w:val="001E54D7"/>
    <w:rsid w:val="001E6230"/>
    <w:rsid w:val="001E6BDD"/>
    <w:rsid w:val="001F01D6"/>
    <w:rsid w:val="001F0CEE"/>
    <w:rsid w:val="001F11E7"/>
    <w:rsid w:val="001F25F3"/>
    <w:rsid w:val="001F34B5"/>
    <w:rsid w:val="001F44C6"/>
    <w:rsid w:val="001F5077"/>
    <w:rsid w:val="001F5DB7"/>
    <w:rsid w:val="001F6520"/>
    <w:rsid w:val="001F6B5A"/>
    <w:rsid w:val="001F789E"/>
    <w:rsid w:val="00200765"/>
    <w:rsid w:val="00200A4A"/>
    <w:rsid w:val="002014C8"/>
    <w:rsid w:val="00202261"/>
    <w:rsid w:val="00202547"/>
    <w:rsid w:val="00203F27"/>
    <w:rsid w:val="0020439E"/>
    <w:rsid w:val="00205C0E"/>
    <w:rsid w:val="00206288"/>
    <w:rsid w:val="0020647C"/>
    <w:rsid w:val="00207EC9"/>
    <w:rsid w:val="00210D29"/>
    <w:rsid w:val="00214E18"/>
    <w:rsid w:val="00215810"/>
    <w:rsid w:val="00215A9F"/>
    <w:rsid w:val="00215E5F"/>
    <w:rsid w:val="0021611B"/>
    <w:rsid w:val="00216250"/>
    <w:rsid w:val="0021670D"/>
    <w:rsid w:val="00216723"/>
    <w:rsid w:val="00216A8F"/>
    <w:rsid w:val="002177EB"/>
    <w:rsid w:val="002179CB"/>
    <w:rsid w:val="00217C88"/>
    <w:rsid w:val="00220BC1"/>
    <w:rsid w:val="00221F2E"/>
    <w:rsid w:val="00222462"/>
    <w:rsid w:val="00222F45"/>
    <w:rsid w:val="002234F2"/>
    <w:rsid w:val="00224226"/>
    <w:rsid w:val="002250CE"/>
    <w:rsid w:val="00226037"/>
    <w:rsid w:val="002264D9"/>
    <w:rsid w:val="0022701B"/>
    <w:rsid w:val="002305E8"/>
    <w:rsid w:val="002317DF"/>
    <w:rsid w:val="00232185"/>
    <w:rsid w:val="00233757"/>
    <w:rsid w:val="0023384F"/>
    <w:rsid w:val="002338B5"/>
    <w:rsid w:val="00234449"/>
    <w:rsid w:val="0023455A"/>
    <w:rsid w:val="00236252"/>
    <w:rsid w:val="00237641"/>
    <w:rsid w:val="00237FF7"/>
    <w:rsid w:val="002407A4"/>
    <w:rsid w:val="002414FD"/>
    <w:rsid w:val="00241CD2"/>
    <w:rsid w:val="00243AF9"/>
    <w:rsid w:val="00244ECE"/>
    <w:rsid w:val="00244EF0"/>
    <w:rsid w:val="0024521B"/>
    <w:rsid w:val="002457A9"/>
    <w:rsid w:val="00246010"/>
    <w:rsid w:val="00246665"/>
    <w:rsid w:val="00247260"/>
    <w:rsid w:val="002525C6"/>
    <w:rsid w:val="0025299C"/>
    <w:rsid w:val="00252CEB"/>
    <w:rsid w:val="002551AB"/>
    <w:rsid w:val="00261F43"/>
    <w:rsid w:val="00263282"/>
    <w:rsid w:val="0026340C"/>
    <w:rsid w:val="00263D27"/>
    <w:rsid w:val="002648F5"/>
    <w:rsid w:val="00264A9D"/>
    <w:rsid w:val="002658F3"/>
    <w:rsid w:val="00265F24"/>
    <w:rsid w:val="00266187"/>
    <w:rsid w:val="00266677"/>
    <w:rsid w:val="0026699D"/>
    <w:rsid w:val="00270897"/>
    <w:rsid w:val="00272118"/>
    <w:rsid w:val="002729F3"/>
    <w:rsid w:val="00272C5B"/>
    <w:rsid w:val="00274574"/>
    <w:rsid w:val="00275CC0"/>
    <w:rsid w:val="00276952"/>
    <w:rsid w:val="0028195C"/>
    <w:rsid w:val="00281A79"/>
    <w:rsid w:val="002826AA"/>
    <w:rsid w:val="00282CAB"/>
    <w:rsid w:val="00282D3E"/>
    <w:rsid w:val="00282E0D"/>
    <w:rsid w:val="002847B4"/>
    <w:rsid w:val="00290EA8"/>
    <w:rsid w:val="00291EC7"/>
    <w:rsid w:val="00293C0A"/>
    <w:rsid w:val="00295D5F"/>
    <w:rsid w:val="002A083E"/>
    <w:rsid w:val="002A1107"/>
    <w:rsid w:val="002A1838"/>
    <w:rsid w:val="002A2F6A"/>
    <w:rsid w:val="002A38E6"/>
    <w:rsid w:val="002A3D79"/>
    <w:rsid w:val="002A44C9"/>
    <w:rsid w:val="002A44D9"/>
    <w:rsid w:val="002A454A"/>
    <w:rsid w:val="002A49CF"/>
    <w:rsid w:val="002A5BD2"/>
    <w:rsid w:val="002B0118"/>
    <w:rsid w:val="002B1BF8"/>
    <w:rsid w:val="002B1CE2"/>
    <w:rsid w:val="002B266D"/>
    <w:rsid w:val="002B2C1B"/>
    <w:rsid w:val="002B45AF"/>
    <w:rsid w:val="002B4703"/>
    <w:rsid w:val="002B4DE4"/>
    <w:rsid w:val="002B4E13"/>
    <w:rsid w:val="002B72B9"/>
    <w:rsid w:val="002B7DDA"/>
    <w:rsid w:val="002C0B6F"/>
    <w:rsid w:val="002C0E1B"/>
    <w:rsid w:val="002C13DA"/>
    <w:rsid w:val="002C1623"/>
    <w:rsid w:val="002C1C9A"/>
    <w:rsid w:val="002C44C7"/>
    <w:rsid w:val="002C50D8"/>
    <w:rsid w:val="002C5172"/>
    <w:rsid w:val="002C63B0"/>
    <w:rsid w:val="002C683E"/>
    <w:rsid w:val="002D058A"/>
    <w:rsid w:val="002D1AE5"/>
    <w:rsid w:val="002D27B4"/>
    <w:rsid w:val="002D355B"/>
    <w:rsid w:val="002D36F4"/>
    <w:rsid w:val="002D376C"/>
    <w:rsid w:val="002D37BE"/>
    <w:rsid w:val="002D3807"/>
    <w:rsid w:val="002D4E54"/>
    <w:rsid w:val="002D4F63"/>
    <w:rsid w:val="002D55D5"/>
    <w:rsid w:val="002D5867"/>
    <w:rsid w:val="002D5EC9"/>
    <w:rsid w:val="002D6671"/>
    <w:rsid w:val="002D6C75"/>
    <w:rsid w:val="002D6F0E"/>
    <w:rsid w:val="002D79A5"/>
    <w:rsid w:val="002E279C"/>
    <w:rsid w:val="002E2CF0"/>
    <w:rsid w:val="002E3D4A"/>
    <w:rsid w:val="002E64B5"/>
    <w:rsid w:val="002E68F5"/>
    <w:rsid w:val="002E75F5"/>
    <w:rsid w:val="002E7AC0"/>
    <w:rsid w:val="002F12B3"/>
    <w:rsid w:val="002F1483"/>
    <w:rsid w:val="002F1CF8"/>
    <w:rsid w:val="002F2307"/>
    <w:rsid w:val="002F2F40"/>
    <w:rsid w:val="002F33A3"/>
    <w:rsid w:val="002F3FFD"/>
    <w:rsid w:val="002F6831"/>
    <w:rsid w:val="002F6933"/>
    <w:rsid w:val="002F6E31"/>
    <w:rsid w:val="003000AC"/>
    <w:rsid w:val="00301626"/>
    <w:rsid w:val="00303FE4"/>
    <w:rsid w:val="003040C5"/>
    <w:rsid w:val="00304C08"/>
    <w:rsid w:val="0030505C"/>
    <w:rsid w:val="00305081"/>
    <w:rsid w:val="00305619"/>
    <w:rsid w:val="00305FDD"/>
    <w:rsid w:val="0030681F"/>
    <w:rsid w:val="00307413"/>
    <w:rsid w:val="00310865"/>
    <w:rsid w:val="003113B3"/>
    <w:rsid w:val="00312C47"/>
    <w:rsid w:val="00312E01"/>
    <w:rsid w:val="0031321C"/>
    <w:rsid w:val="003137C6"/>
    <w:rsid w:val="00313BF8"/>
    <w:rsid w:val="00316843"/>
    <w:rsid w:val="003173E3"/>
    <w:rsid w:val="00317C26"/>
    <w:rsid w:val="00317C31"/>
    <w:rsid w:val="0032021E"/>
    <w:rsid w:val="0032029D"/>
    <w:rsid w:val="00320D3C"/>
    <w:rsid w:val="00320E96"/>
    <w:rsid w:val="003212D8"/>
    <w:rsid w:val="003221CB"/>
    <w:rsid w:val="00323471"/>
    <w:rsid w:val="0032420C"/>
    <w:rsid w:val="00325012"/>
    <w:rsid w:val="00325834"/>
    <w:rsid w:val="003264CF"/>
    <w:rsid w:val="00326769"/>
    <w:rsid w:val="003268AC"/>
    <w:rsid w:val="00326C85"/>
    <w:rsid w:val="003279FF"/>
    <w:rsid w:val="003308C4"/>
    <w:rsid w:val="00333BA0"/>
    <w:rsid w:val="0033435F"/>
    <w:rsid w:val="003358DB"/>
    <w:rsid w:val="003359A5"/>
    <w:rsid w:val="0033630A"/>
    <w:rsid w:val="0033667D"/>
    <w:rsid w:val="00336B96"/>
    <w:rsid w:val="003401D8"/>
    <w:rsid w:val="00341A8C"/>
    <w:rsid w:val="00341E94"/>
    <w:rsid w:val="00343A11"/>
    <w:rsid w:val="00343C98"/>
    <w:rsid w:val="00344E71"/>
    <w:rsid w:val="0034503E"/>
    <w:rsid w:val="00345752"/>
    <w:rsid w:val="00346344"/>
    <w:rsid w:val="00347030"/>
    <w:rsid w:val="00347442"/>
    <w:rsid w:val="003477B4"/>
    <w:rsid w:val="0034791A"/>
    <w:rsid w:val="003506D8"/>
    <w:rsid w:val="003515CB"/>
    <w:rsid w:val="00352F3B"/>
    <w:rsid w:val="00352F95"/>
    <w:rsid w:val="00353E32"/>
    <w:rsid w:val="00354146"/>
    <w:rsid w:val="0035463F"/>
    <w:rsid w:val="00354F32"/>
    <w:rsid w:val="003603D4"/>
    <w:rsid w:val="00361086"/>
    <w:rsid w:val="00361380"/>
    <w:rsid w:val="00361853"/>
    <w:rsid w:val="003647AA"/>
    <w:rsid w:val="0037021C"/>
    <w:rsid w:val="003706A6"/>
    <w:rsid w:val="00371B6F"/>
    <w:rsid w:val="00371DA5"/>
    <w:rsid w:val="00372AEB"/>
    <w:rsid w:val="003734BC"/>
    <w:rsid w:val="003756C9"/>
    <w:rsid w:val="00375E95"/>
    <w:rsid w:val="0037683A"/>
    <w:rsid w:val="003771E0"/>
    <w:rsid w:val="003803B3"/>
    <w:rsid w:val="0038086E"/>
    <w:rsid w:val="00380F7C"/>
    <w:rsid w:val="0038293E"/>
    <w:rsid w:val="00382BD4"/>
    <w:rsid w:val="003831E1"/>
    <w:rsid w:val="00383573"/>
    <w:rsid w:val="00383715"/>
    <w:rsid w:val="00383861"/>
    <w:rsid w:val="0038389F"/>
    <w:rsid w:val="00385A05"/>
    <w:rsid w:val="003869A0"/>
    <w:rsid w:val="003910D6"/>
    <w:rsid w:val="00391A24"/>
    <w:rsid w:val="0039266B"/>
    <w:rsid w:val="00392994"/>
    <w:rsid w:val="00394829"/>
    <w:rsid w:val="00395A38"/>
    <w:rsid w:val="0039659D"/>
    <w:rsid w:val="00396919"/>
    <w:rsid w:val="00396D6F"/>
    <w:rsid w:val="00397463"/>
    <w:rsid w:val="00397664"/>
    <w:rsid w:val="00397709"/>
    <w:rsid w:val="003A0610"/>
    <w:rsid w:val="003A0AE3"/>
    <w:rsid w:val="003A19FE"/>
    <w:rsid w:val="003A285C"/>
    <w:rsid w:val="003A374D"/>
    <w:rsid w:val="003A456A"/>
    <w:rsid w:val="003A48EF"/>
    <w:rsid w:val="003A69AB"/>
    <w:rsid w:val="003A6A02"/>
    <w:rsid w:val="003A7010"/>
    <w:rsid w:val="003A7EBE"/>
    <w:rsid w:val="003B0574"/>
    <w:rsid w:val="003B12B2"/>
    <w:rsid w:val="003B1C9E"/>
    <w:rsid w:val="003B2639"/>
    <w:rsid w:val="003B4E6F"/>
    <w:rsid w:val="003B61EC"/>
    <w:rsid w:val="003B67AD"/>
    <w:rsid w:val="003B6D3E"/>
    <w:rsid w:val="003B7009"/>
    <w:rsid w:val="003B724D"/>
    <w:rsid w:val="003B7D6E"/>
    <w:rsid w:val="003C031E"/>
    <w:rsid w:val="003C04DF"/>
    <w:rsid w:val="003C223D"/>
    <w:rsid w:val="003C373E"/>
    <w:rsid w:val="003C52CB"/>
    <w:rsid w:val="003C53A9"/>
    <w:rsid w:val="003C53F8"/>
    <w:rsid w:val="003C6C32"/>
    <w:rsid w:val="003D043A"/>
    <w:rsid w:val="003D0D37"/>
    <w:rsid w:val="003D13DF"/>
    <w:rsid w:val="003D1DC0"/>
    <w:rsid w:val="003D22E5"/>
    <w:rsid w:val="003D38F6"/>
    <w:rsid w:val="003D3C47"/>
    <w:rsid w:val="003D407E"/>
    <w:rsid w:val="003D4C57"/>
    <w:rsid w:val="003D4E7D"/>
    <w:rsid w:val="003D54EE"/>
    <w:rsid w:val="003D5F4C"/>
    <w:rsid w:val="003D77F7"/>
    <w:rsid w:val="003E278A"/>
    <w:rsid w:val="003E2C73"/>
    <w:rsid w:val="003E37D6"/>
    <w:rsid w:val="003E54F8"/>
    <w:rsid w:val="003E613E"/>
    <w:rsid w:val="003E7655"/>
    <w:rsid w:val="003E7D59"/>
    <w:rsid w:val="003F019D"/>
    <w:rsid w:val="003F0468"/>
    <w:rsid w:val="003F10EA"/>
    <w:rsid w:val="003F1844"/>
    <w:rsid w:val="003F196B"/>
    <w:rsid w:val="003F33FF"/>
    <w:rsid w:val="003F3A39"/>
    <w:rsid w:val="003F4BC3"/>
    <w:rsid w:val="003F566D"/>
    <w:rsid w:val="003F58EE"/>
    <w:rsid w:val="003F5B4D"/>
    <w:rsid w:val="003F6196"/>
    <w:rsid w:val="003F6E75"/>
    <w:rsid w:val="00400851"/>
    <w:rsid w:val="00400FB5"/>
    <w:rsid w:val="0040121B"/>
    <w:rsid w:val="004026DE"/>
    <w:rsid w:val="00402BB9"/>
    <w:rsid w:val="00403D93"/>
    <w:rsid w:val="00405349"/>
    <w:rsid w:val="00405519"/>
    <w:rsid w:val="00405D34"/>
    <w:rsid w:val="0040724E"/>
    <w:rsid w:val="00410615"/>
    <w:rsid w:val="004111A1"/>
    <w:rsid w:val="00411C4F"/>
    <w:rsid w:val="004159B9"/>
    <w:rsid w:val="00415A18"/>
    <w:rsid w:val="004160B1"/>
    <w:rsid w:val="00417293"/>
    <w:rsid w:val="00417F06"/>
    <w:rsid w:val="004215A4"/>
    <w:rsid w:val="004219F1"/>
    <w:rsid w:val="004229B6"/>
    <w:rsid w:val="00422DC8"/>
    <w:rsid w:val="0042446F"/>
    <w:rsid w:val="004246F6"/>
    <w:rsid w:val="0042498A"/>
    <w:rsid w:val="00425077"/>
    <w:rsid w:val="004257BE"/>
    <w:rsid w:val="00425A90"/>
    <w:rsid w:val="00425E75"/>
    <w:rsid w:val="004265BC"/>
    <w:rsid w:val="00426A1D"/>
    <w:rsid w:val="004272A2"/>
    <w:rsid w:val="00427AA7"/>
    <w:rsid w:val="004320C5"/>
    <w:rsid w:val="00432F58"/>
    <w:rsid w:val="00433BFD"/>
    <w:rsid w:val="00434771"/>
    <w:rsid w:val="00434C42"/>
    <w:rsid w:val="00434CBC"/>
    <w:rsid w:val="00435087"/>
    <w:rsid w:val="0043762F"/>
    <w:rsid w:val="00440DC0"/>
    <w:rsid w:val="0044101E"/>
    <w:rsid w:val="00441461"/>
    <w:rsid w:val="0044149C"/>
    <w:rsid w:val="0044179E"/>
    <w:rsid w:val="00443CB5"/>
    <w:rsid w:val="00444B24"/>
    <w:rsid w:val="00444E08"/>
    <w:rsid w:val="004460D6"/>
    <w:rsid w:val="00446F32"/>
    <w:rsid w:val="004474B9"/>
    <w:rsid w:val="00447578"/>
    <w:rsid w:val="004507C2"/>
    <w:rsid w:val="00450939"/>
    <w:rsid w:val="00451BD2"/>
    <w:rsid w:val="00451C10"/>
    <w:rsid w:val="00452B2E"/>
    <w:rsid w:val="00453F22"/>
    <w:rsid w:val="0045478B"/>
    <w:rsid w:val="00454959"/>
    <w:rsid w:val="0045702C"/>
    <w:rsid w:val="004602CE"/>
    <w:rsid w:val="004605BD"/>
    <w:rsid w:val="00460D33"/>
    <w:rsid w:val="00461EE4"/>
    <w:rsid w:val="00462264"/>
    <w:rsid w:val="00462B85"/>
    <w:rsid w:val="004631FF"/>
    <w:rsid w:val="004648ED"/>
    <w:rsid w:val="0046497C"/>
    <w:rsid w:val="00464D17"/>
    <w:rsid w:val="004660A0"/>
    <w:rsid w:val="0046643D"/>
    <w:rsid w:val="00466DF4"/>
    <w:rsid w:val="00470E2F"/>
    <w:rsid w:val="0047112D"/>
    <w:rsid w:val="00471EB6"/>
    <w:rsid w:val="00471F96"/>
    <w:rsid w:val="00472358"/>
    <w:rsid w:val="00472EDB"/>
    <w:rsid w:val="00475CD2"/>
    <w:rsid w:val="004762B5"/>
    <w:rsid w:val="0047702C"/>
    <w:rsid w:val="00477A7B"/>
    <w:rsid w:val="00482A3C"/>
    <w:rsid w:val="004836F8"/>
    <w:rsid w:val="00484CC8"/>
    <w:rsid w:val="00484DBC"/>
    <w:rsid w:val="004864CA"/>
    <w:rsid w:val="00486900"/>
    <w:rsid w:val="00486B0E"/>
    <w:rsid w:val="00487B6E"/>
    <w:rsid w:val="00490DB3"/>
    <w:rsid w:val="004914B7"/>
    <w:rsid w:val="004918A4"/>
    <w:rsid w:val="00491D5E"/>
    <w:rsid w:val="00492733"/>
    <w:rsid w:val="00492974"/>
    <w:rsid w:val="00493CB7"/>
    <w:rsid w:val="00495054"/>
    <w:rsid w:val="0049613A"/>
    <w:rsid w:val="0049628C"/>
    <w:rsid w:val="004969EA"/>
    <w:rsid w:val="004A02C9"/>
    <w:rsid w:val="004A053B"/>
    <w:rsid w:val="004A0741"/>
    <w:rsid w:val="004A252E"/>
    <w:rsid w:val="004A2713"/>
    <w:rsid w:val="004A62BF"/>
    <w:rsid w:val="004A6D7F"/>
    <w:rsid w:val="004A764B"/>
    <w:rsid w:val="004B0310"/>
    <w:rsid w:val="004B0577"/>
    <w:rsid w:val="004B0BFB"/>
    <w:rsid w:val="004B0CB1"/>
    <w:rsid w:val="004B10CB"/>
    <w:rsid w:val="004B12F1"/>
    <w:rsid w:val="004B1A6F"/>
    <w:rsid w:val="004B1E43"/>
    <w:rsid w:val="004B2111"/>
    <w:rsid w:val="004B2182"/>
    <w:rsid w:val="004B21E2"/>
    <w:rsid w:val="004B23E0"/>
    <w:rsid w:val="004B2458"/>
    <w:rsid w:val="004B3A9D"/>
    <w:rsid w:val="004B4E9D"/>
    <w:rsid w:val="004B532D"/>
    <w:rsid w:val="004B688C"/>
    <w:rsid w:val="004B6D12"/>
    <w:rsid w:val="004C0C1C"/>
    <w:rsid w:val="004C1196"/>
    <w:rsid w:val="004C221D"/>
    <w:rsid w:val="004C2CD7"/>
    <w:rsid w:val="004C2E21"/>
    <w:rsid w:val="004C4A9C"/>
    <w:rsid w:val="004C53B6"/>
    <w:rsid w:val="004C55E7"/>
    <w:rsid w:val="004C6D15"/>
    <w:rsid w:val="004D0049"/>
    <w:rsid w:val="004D033F"/>
    <w:rsid w:val="004D0DF9"/>
    <w:rsid w:val="004D0F56"/>
    <w:rsid w:val="004D1091"/>
    <w:rsid w:val="004D1508"/>
    <w:rsid w:val="004D1712"/>
    <w:rsid w:val="004D24D9"/>
    <w:rsid w:val="004D2A4B"/>
    <w:rsid w:val="004D322B"/>
    <w:rsid w:val="004D361B"/>
    <w:rsid w:val="004D3B24"/>
    <w:rsid w:val="004D3CC5"/>
    <w:rsid w:val="004D3FEB"/>
    <w:rsid w:val="004D52A8"/>
    <w:rsid w:val="004D5688"/>
    <w:rsid w:val="004D5CF6"/>
    <w:rsid w:val="004D605D"/>
    <w:rsid w:val="004D6B5E"/>
    <w:rsid w:val="004E44E5"/>
    <w:rsid w:val="004E4C36"/>
    <w:rsid w:val="004E585C"/>
    <w:rsid w:val="004E6976"/>
    <w:rsid w:val="004E6EAD"/>
    <w:rsid w:val="004E70EE"/>
    <w:rsid w:val="004E7405"/>
    <w:rsid w:val="004F00DC"/>
    <w:rsid w:val="004F14B4"/>
    <w:rsid w:val="004F1BB5"/>
    <w:rsid w:val="004F1C37"/>
    <w:rsid w:val="004F1CE0"/>
    <w:rsid w:val="004F23EA"/>
    <w:rsid w:val="004F2467"/>
    <w:rsid w:val="004F27C2"/>
    <w:rsid w:val="004F2E2A"/>
    <w:rsid w:val="004F42AE"/>
    <w:rsid w:val="004F6794"/>
    <w:rsid w:val="004F6803"/>
    <w:rsid w:val="004F6D21"/>
    <w:rsid w:val="0050062F"/>
    <w:rsid w:val="00500817"/>
    <w:rsid w:val="00501401"/>
    <w:rsid w:val="00501620"/>
    <w:rsid w:val="00503D81"/>
    <w:rsid w:val="00504650"/>
    <w:rsid w:val="005046F9"/>
    <w:rsid w:val="005047EB"/>
    <w:rsid w:val="00505198"/>
    <w:rsid w:val="005055F3"/>
    <w:rsid w:val="00505EB6"/>
    <w:rsid w:val="005063E8"/>
    <w:rsid w:val="00507933"/>
    <w:rsid w:val="00507D8D"/>
    <w:rsid w:val="00507FF8"/>
    <w:rsid w:val="00510BDB"/>
    <w:rsid w:val="00511362"/>
    <w:rsid w:val="00511719"/>
    <w:rsid w:val="0051230F"/>
    <w:rsid w:val="0051253C"/>
    <w:rsid w:val="00513553"/>
    <w:rsid w:val="005155AA"/>
    <w:rsid w:val="005155D3"/>
    <w:rsid w:val="00515D6F"/>
    <w:rsid w:val="00516250"/>
    <w:rsid w:val="00516E31"/>
    <w:rsid w:val="0051711B"/>
    <w:rsid w:val="00517892"/>
    <w:rsid w:val="00517A1F"/>
    <w:rsid w:val="00517AA9"/>
    <w:rsid w:val="00520163"/>
    <w:rsid w:val="005205D7"/>
    <w:rsid w:val="0052183C"/>
    <w:rsid w:val="00521A83"/>
    <w:rsid w:val="00521F1D"/>
    <w:rsid w:val="00522E13"/>
    <w:rsid w:val="00525036"/>
    <w:rsid w:val="005265BB"/>
    <w:rsid w:val="00526911"/>
    <w:rsid w:val="00531196"/>
    <w:rsid w:val="0053132A"/>
    <w:rsid w:val="00531C12"/>
    <w:rsid w:val="005326A0"/>
    <w:rsid w:val="0053273F"/>
    <w:rsid w:val="00532F18"/>
    <w:rsid w:val="00533AE0"/>
    <w:rsid w:val="00533B32"/>
    <w:rsid w:val="0053470B"/>
    <w:rsid w:val="00534C85"/>
    <w:rsid w:val="005352C7"/>
    <w:rsid w:val="0053625B"/>
    <w:rsid w:val="005363B7"/>
    <w:rsid w:val="0053669F"/>
    <w:rsid w:val="005371E3"/>
    <w:rsid w:val="00537280"/>
    <w:rsid w:val="005378D2"/>
    <w:rsid w:val="005400BD"/>
    <w:rsid w:val="00542096"/>
    <w:rsid w:val="005429C2"/>
    <w:rsid w:val="00542E68"/>
    <w:rsid w:val="005439F6"/>
    <w:rsid w:val="00543EF8"/>
    <w:rsid w:val="005444DC"/>
    <w:rsid w:val="00545A1E"/>
    <w:rsid w:val="00545DA5"/>
    <w:rsid w:val="005462A3"/>
    <w:rsid w:val="00546B3D"/>
    <w:rsid w:val="00550B46"/>
    <w:rsid w:val="005513C9"/>
    <w:rsid w:val="00551AC2"/>
    <w:rsid w:val="005525DE"/>
    <w:rsid w:val="00552D6D"/>
    <w:rsid w:val="00553313"/>
    <w:rsid w:val="005538FD"/>
    <w:rsid w:val="00553EF6"/>
    <w:rsid w:val="00554D58"/>
    <w:rsid w:val="00555FF9"/>
    <w:rsid w:val="00556756"/>
    <w:rsid w:val="0056089A"/>
    <w:rsid w:val="005624BC"/>
    <w:rsid w:val="00564194"/>
    <w:rsid w:val="005645B6"/>
    <w:rsid w:val="00565525"/>
    <w:rsid w:val="00566B93"/>
    <w:rsid w:val="00567CE5"/>
    <w:rsid w:val="00567E8E"/>
    <w:rsid w:val="00570CB5"/>
    <w:rsid w:val="005727DD"/>
    <w:rsid w:val="005737F1"/>
    <w:rsid w:val="00573AC5"/>
    <w:rsid w:val="005776E9"/>
    <w:rsid w:val="00577A6D"/>
    <w:rsid w:val="00577CA5"/>
    <w:rsid w:val="00577D51"/>
    <w:rsid w:val="005801F4"/>
    <w:rsid w:val="00581526"/>
    <w:rsid w:val="005823F2"/>
    <w:rsid w:val="00582899"/>
    <w:rsid w:val="00582CD2"/>
    <w:rsid w:val="0058359D"/>
    <w:rsid w:val="00583780"/>
    <w:rsid w:val="00584E01"/>
    <w:rsid w:val="00585DE4"/>
    <w:rsid w:val="005879CB"/>
    <w:rsid w:val="005924AC"/>
    <w:rsid w:val="00592A26"/>
    <w:rsid w:val="00592BD6"/>
    <w:rsid w:val="00594375"/>
    <w:rsid w:val="00595A84"/>
    <w:rsid w:val="00596CA8"/>
    <w:rsid w:val="00597103"/>
    <w:rsid w:val="005974AD"/>
    <w:rsid w:val="00597F22"/>
    <w:rsid w:val="005A002B"/>
    <w:rsid w:val="005A00A2"/>
    <w:rsid w:val="005A0B0C"/>
    <w:rsid w:val="005A0CC8"/>
    <w:rsid w:val="005A47AC"/>
    <w:rsid w:val="005A47F7"/>
    <w:rsid w:val="005A4A99"/>
    <w:rsid w:val="005A4C61"/>
    <w:rsid w:val="005A569A"/>
    <w:rsid w:val="005A6F8E"/>
    <w:rsid w:val="005A724D"/>
    <w:rsid w:val="005B0F2B"/>
    <w:rsid w:val="005B147A"/>
    <w:rsid w:val="005B14C8"/>
    <w:rsid w:val="005B1726"/>
    <w:rsid w:val="005B18A3"/>
    <w:rsid w:val="005B2E0E"/>
    <w:rsid w:val="005B4805"/>
    <w:rsid w:val="005B48CA"/>
    <w:rsid w:val="005B601A"/>
    <w:rsid w:val="005C13ED"/>
    <w:rsid w:val="005C297E"/>
    <w:rsid w:val="005C3202"/>
    <w:rsid w:val="005C41CE"/>
    <w:rsid w:val="005C4524"/>
    <w:rsid w:val="005C4E5A"/>
    <w:rsid w:val="005C58DE"/>
    <w:rsid w:val="005C596E"/>
    <w:rsid w:val="005C63B3"/>
    <w:rsid w:val="005D01AC"/>
    <w:rsid w:val="005D0D6D"/>
    <w:rsid w:val="005D1B96"/>
    <w:rsid w:val="005D2410"/>
    <w:rsid w:val="005D3216"/>
    <w:rsid w:val="005D4AFB"/>
    <w:rsid w:val="005D6F97"/>
    <w:rsid w:val="005D7629"/>
    <w:rsid w:val="005D77FF"/>
    <w:rsid w:val="005E06BB"/>
    <w:rsid w:val="005E0B2E"/>
    <w:rsid w:val="005E0E81"/>
    <w:rsid w:val="005E13DA"/>
    <w:rsid w:val="005E14CA"/>
    <w:rsid w:val="005E16B9"/>
    <w:rsid w:val="005E3071"/>
    <w:rsid w:val="005E3330"/>
    <w:rsid w:val="005E33EE"/>
    <w:rsid w:val="005E4016"/>
    <w:rsid w:val="005E41B9"/>
    <w:rsid w:val="005E42C0"/>
    <w:rsid w:val="005E4C31"/>
    <w:rsid w:val="005E59C2"/>
    <w:rsid w:val="005F0A53"/>
    <w:rsid w:val="005F0C68"/>
    <w:rsid w:val="005F1E4A"/>
    <w:rsid w:val="005F21E0"/>
    <w:rsid w:val="005F3BB1"/>
    <w:rsid w:val="005F48B8"/>
    <w:rsid w:val="005F498E"/>
    <w:rsid w:val="005F49CA"/>
    <w:rsid w:val="005F4E54"/>
    <w:rsid w:val="005F6E1C"/>
    <w:rsid w:val="00600759"/>
    <w:rsid w:val="00600E93"/>
    <w:rsid w:val="006019C7"/>
    <w:rsid w:val="00602EF1"/>
    <w:rsid w:val="0060399F"/>
    <w:rsid w:val="00604FD7"/>
    <w:rsid w:val="00605485"/>
    <w:rsid w:val="0060572E"/>
    <w:rsid w:val="00607895"/>
    <w:rsid w:val="00610113"/>
    <w:rsid w:val="00610E3D"/>
    <w:rsid w:val="00611906"/>
    <w:rsid w:val="00612575"/>
    <w:rsid w:val="006132B7"/>
    <w:rsid w:val="00613680"/>
    <w:rsid w:val="00613765"/>
    <w:rsid w:val="00613AB3"/>
    <w:rsid w:val="006156B9"/>
    <w:rsid w:val="00615ABD"/>
    <w:rsid w:val="00616F96"/>
    <w:rsid w:val="00617FC6"/>
    <w:rsid w:val="00620082"/>
    <w:rsid w:val="006200EE"/>
    <w:rsid w:val="006202B5"/>
    <w:rsid w:val="00621778"/>
    <w:rsid w:val="006220D4"/>
    <w:rsid w:val="00622E8C"/>
    <w:rsid w:val="006234CC"/>
    <w:rsid w:val="0062399F"/>
    <w:rsid w:val="00623E16"/>
    <w:rsid w:val="00623F66"/>
    <w:rsid w:val="006259D6"/>
    <w:rsid w:val="00626824"/>
    <w:rsid w:val="00627846"/>
    <w:rsid w:val="00630CAA"/>
    <w:rsid w:val="0063280F"/>
    <w:rsid w:val="00633787"/>
    <w:rsid w:val="00633FB2"/>
    <w:rsid w:val="00634336"/>
    <w:rsid w:val="0063621D"/>
    <w:rsid w:val="0063678F"/>
    <w:rsid w:val="00636A61"/>
    <w:rsid w:val="006373EE"/>
    <w:rsid w:val="00637517"/>
    <w:rsid w:val="00640E7D"/>
    <w:rsid w:val="00641136"/>
    <w:rsid w:val="0064197B"/>
    <w:rsid w:val="00641B1F"/>
    <w:rsid w:val="00642168"/>
    <w:rsid w:val="006426AB"/>
    <w:rsid w:val="00643326"/>
    <w:rsid w:val="006457E3"/>
    <w:rsid w:val="006458C9"/>
    <w:rsid w:val="00645D88"/>
    <w:rsid w:val="00646118"/>
    <w:rsid w:val="006474BA"/>
    <w:rsid w:val="00647F1B"/>
    <w:rsid w:val="00650054"/>
    <w:rsid w:val="00650AC5"/>
    <w:rsid w:val="006512DE"/>
    <w:rsid w:val="00651738"/>
    <w:rsid w:val="00652492"/>
    <w:rsid w:val="006525F2"/>
    <w:rsid w:val="00652B1A"/>
    <w:rsid w:val="006603E3"/>
    <w:rsid w:val="0066166A"/>
    <w:rsid w:val="00661E18"/>
    <w:rsid w:val="006636F5"/>
    <w:rsid w:val="006668A3"/>
    <w:rsid w:val="00667D4D"/>
    <w:rsid w:val="00671ECA"/>
    <w:rsid w:val="00672FB8"/>
    <w:rsid w:val="006730B1"/>
    <w:rsid w:val="006740E0"/>
    <w:rsid w:val="006748C2"/>
    <w:rsid w:val="00674937"/>
    <w:rsid w:val="006756C7"/>
    <w:rsid w:val="00676C8F"/>
    <w:rsid w:val="006809B5"/>
    <w:rsid w:val="00681B2C"/>
    <w:rsid w:val="00682BFD"/>
    <w:rsid w:val="006832D1"/>
    <w:rsid w:val="00684227"/>
    <w:rsid w:val="006850C1"/>
    <w:rsid w:val="006869CD"/>
    <w:rsid w:val="006874FB"/>
    <w:rsid w:val="00690A00"/>
    <w:rsid w:val="00690DF4"/>
    <w:rsid w:val="00691539"/>
    <w:rsid w:val="006917B4"/>
    <w:rsid w:val="00692660"/>
    <w:rsid w:val="006931F1"/>
    <w:rsid w:val="00694C73"/>
    <w:rsid w:val="00696729"/>
    <w:rsid w:val="00696FA8"/>
    <w:rsid w:val="006974D5"/>
    <w:rsid w:val="006A0814"/>
    <w:rsid w:val="006A0B90"/>
    <w:rsid w:val="006A197A"/>
    <w:rsid w:val="006A2D6D"/>
    <w:rsid w:val="006A3ED2"/>
    <w:rsid w:val="006A43E6"/>
    <w:rsid w:val="006A5E9B"/>
    <w:rsid w:val="006A5FE3"/>
    <w:rsid w:val="006A639A"/>
    <w:rsid w:val="006A6477"/>
    <w:rsid w:val="006A6989"/>
    <w:rsid w:val="006A76B2"/>
    <w:rsid w:val="006A78DE"/>
    <w:rsid w:val="006B0B93"/>
    <w:rsid w:val="006B0C58"/>
    <w:rsid w:val="006B1449"/>
    <w:rsid w:val="006B1A45"/>
    <w:rsid w:val="006B1D70"/>
    <w:rsid w:val="006B1E68"/>
    <w:rsid w:val="006B1F6F"/>
    <w:rsid w:val="006B1F78"/>
    <w:rsid w:val="006B20C2"/>
    <w:rsid w:val="006B40FF"/>
    <w:rsid w:val="006B4C09"/>
    <w:rsid w:val="006B4D52"/>
    <w:rsid w:val="006B53C0"/>
    <w:rsid w:val="006B55F7"/>
    <w:rsid w:val="006B5DE4"/>
    <w:rsid w:val="006B669D"/>
    <w:rsid w:val="006B6DE6"/>
    <w:rsid w:val="006B71CA"/>
    <w:rsid w:val="006C0273"/>
    <w:rsid w:val="006C1083"/>
    <w:rsid w:val="006C1F88"/>
    <w:rsid w:val="006C354D"/>
    <w:rsid w:val="006C4BCC"/>
    <w:rsid w:val="006C5C8D"/>
    <w:rsid w:val="006C7B35"/>
    <w:rsid w:val="006D0E7F"/>
    <w:rsid w:val="006D320D"/>
    <w:rsid w:val="006D4048"/>
    <w:rsid w:val="006D58A9"/>
    <w:rsid w:val="006D7639"/>
    <w:rsid w:val="006E0147"/>
    <w:rsid w:val="006E08A2"/>
    <w:rsid w:val="006E0CC2"/>
    <w:rsid w:val="006E11FD"/>
    <w:rsid w:val="006E177E"/>
    <w:rsid w:val="006E1C21"/>
    <w:rsid w:val="006E3531"/>
    <w:rsid w:val="006E5CF0"/>
    <w:rsid w:val="006E6245"/>
    <w:rsid w:val="006F030E"/>
    <w:rsid w:val="006F0982"/>
    <w:rsid w:val="006F173D"/>
    <w:rsid w:val="006F1E9F"/>
    <w:rsid w:val="006F240D"/>
    <w:rsid w:val="006F2B43"/>
    <w:rsid w:val="006F3765"/>
    <w:rsid w:val="006F4334"/>
    <w:rsid w:val="006F6815"/>
    <w:rsid w:val="006F7D82"/>
    <w:rsid w:val="006F7EA7"/>
    <w:rsid w:val="0070140C"/>
    <w:rsid w:val="00701C32"/>
    <w:rsid w:val="00702781"/>
    <w:rsid w:val="00702B2A"/>
    <w:rsid w:val="00704886"/>
    <w:rsid w:val="00704E9B"/>
    <w:rsid w:val="007054DA"/>
    <w:rsid w:val="007063DE"/>
    <w:rsid w:val="007077EF"/>
    <w:rsid w:val="007078A9"/>
    <w:rsid w:val="00707984"/>
    <w:rsid w:val="00707E5C"/>
    <w:rsid w:val="00710C7A"/>
    <w:rsid w:val="00711529"/>
    <w:rsid w:val="00713829"/>
    <w:rsid w:val="007141C6"/>
    <w:rsid w:val="007143CF"/>
    <w:rsid w:val="0071440D"/>
    <w:rsid w:val="00714C98"/>
    <w:rsid w:val="00714F80"/>
    <w:rsid w:val="00715826"/>
    <w:rsid w:val="00717814"/>
    <w:rsid w:val="007221E7"/>
    <w:rsid w:val="00723052"/>
    <w:rsid w:val="007235FA"/>
    <w:rsid w:val="00724806"/>
    <w:rsid w:val="00725E6D"/>
    <w:rsid w:val="007261C8"/>
    <w:rsid w:val="007267C4"/>
    <w:rsid w:val="00726EED"/>
    <w:rsid w:val="007272CF"/>
    <w:rsid w:val="00727BE4"/>
    <w:rsid w:val="007306BB"/>
    <w:rsid w:val="00730F53"/>
    <w:rsid w:val="007312D0"/>
    <w:rsid w:val="007314C9"/>
    <w:rsid w:val="007318AE"/>
    <w:rsid w:val="007326E9"/>
    <w:rsid w:val="00733285"/>
    <w:rsid w:val="00734EA2"/>
    <w:rsid w:val="007352AE"/>
    <w:rsid w:val="007404F7"/>
    <w:rsid w:val="00744E4B"/>
    <w:rsid w:val="00745347"/>
    <w:rsid w:val="00746203"/>
    <w:rsid w:val="0074668C"/>
    <w:rsid w:val="007466AA"/>
    <w:rsid w:val="0074724F"/>
    <w:rsid w:val="00747439"/>
    <w:rsid w:val="0074784D"/>
    <w:rsid w:val="00747C89"/>
    <w:rsid w:val="00750093"/>
    <w:rsid w:val="00750C64"/>
    <w:rsid w:val="00751BC9"/>
    <w:rsid w:val="00751C93"/>
    <w:rsid w:val="00752E2C"/>
    <w:rsid w:val="00752FF8"/>
    <w:rsid w:val="00754804"/>
    <w:rsid w:val="00755D4D"/>
    <w:rsid w:val="007568A5"/>
    <w:rsid w:val="0075692F"/>
    <w:rsid w:val="007572B5"/>
    <w:rsid w:val="007575DF"/>
    <w:rsid w:val="007579F9"/>
    <w:rsid w:val="007606B4"/>
    <w:rsid w:val="007612EE"/>
    <w:rsid w:val="0076245C"/>
    <w:rsid w:val="00763526"/>
    <w:rsid w:val="00763F63"/>
    <w:rsid w:val="00765D1B"/>
    <w:rsid w:val="0076659B"/>
    <w:rsid w:val="007665A9"/>
    <w:rsid w:val="007668C7"/>
    <w:rsid w:val="007671CF"/>
    <w:rsid w:val="00767533"/>
    <w:rsid w:val="00772DF5"/>
    <w:rsid w:val="00773FC2"/>
    <w:rsid w:val="00774833"/>
    <w:rsid w:val="00775299"/>
    <w:rsid w:val="007758A7"/>
    <w:rsid w:val="007758C1"/>
    <w:rsid w:val="00775D4A"/>
    <w:rsid w:val="00780349"/>
    <w:rsid w:val="00780AF8"/>
    <w:rsid w:val="00780B56"/>
    <w:rsid w:val="00782117"/>
    <w:rsid w:val="0078303B"/>
    <w:rsid w:val="00783669"/>
    <w:rsid w:val="00785AC1"/>
    <w:rsid w:val="00785DCD"/>
    <w:rsid w:val="007861D2"/>
    <w:rsid w:val="007866EB"/>
    <w:rsid w:val="00787A3A"/>
    <w:rsid w:val="007901FA"/>
    <w:rsid w:val="00790655"/>
    <w:rsid w:val="00791390"/>
    <w:rsid w:val="00791843"/>
    <w:rsid w:val="00791DA6"/>
    <w:rsid w:val="00791FFE"/>
    <w:rsid w:val="00792072"/>
    <w:rsid w:val="007923C8"/>
    <w:rsid w:val="00792CAA"/>
    <w:rsid w:val="00793CB7"/>
    <w:rsid w:val="00795D30"/>
    <w:rsid w:val="00795E20"/>
    <w:rsid w:val="00796279"/>
    <w:rsid w:val="0079765B"/>
    <w:rsid w:val="00797E15"/>
    <w:rsid w:val="007A04CE"/>
    <w:rsid w:val="007A04F0"/>
    <w:rsid w:val="007A3ECD"/>
    <w:rsid w:val="007A46EE"/>
    <w:rsid w:val="007A4722"/>
    <w:rsid w:val="007A49AF"/>
    <w:rsid w:val="007A5AB9"/>
    <w:rsid w:val="007A5B52"/>
    <w:rsid w:val="007A6B26"/>
    <w:rsid w:val="007B0E87"/>
    <w:rsid w:val="007B0FB6"/>
    <w:rsid w:val="007B2695"/>
    <w:rsid w:val="007B3B84"/>
    <w:rsid w:val="007B3F5B"/>
    <w:rsid w:val="007B41CA"/>
    <w:rsid w:val="007B4449"/>
    <w:rsid w:val="007B4F2C"/>
    <w:rsid w:val="007B683D"/>
    <w:rsid w:val="007B68BC"/>
    <w:rsid w:val="007C049A"/>
    <w:rsid w:val="007C05C9"/>
    <w:rsid w:val="007C2EEE"/>
    <w:rsid w:val="007C3663"/>
    <w:rsid w:val="007C4D0D"/>
    <w:rsid w:val="007C5B0A"/>
    <w:rsid w:val="007C6269"/>
    <w:rsid w:val="007C6324"/>
    <w:rsid w:val="007C6A2E"/>
    <w:rsid w:val="007C72CC"/>
    <w:rsid w:val="007D0446"/>
    <w:rsid w:val="007D18F6"/>
    <w:rsid w:val="007D2571"/>
    <w:rsid w:val="007D2776"/>
    <w:rsid w:val="007D2A0B"/>
    <w:rsid w:val="007D2D8D"/>
    <w:rsid w:val="007D4C3E"/>
    <w:rsid w:val="007D4EBB"/>
    <w:rsid w:val="007E0631"/>
    <w:rsid w:val="007E0971"/>
    <w:rsid w:val="007E0EA2"/>
    <w:rsid w:val="007E2890"/>
    <w:rsid w:val="007E3286"/>
    <w:rsid w:val="007E34A2"/>
    <w:rsid w:val="007E48F9"/>
    <w:rsid w:val="007E4944"/>
    <w:rsid w:val="007E4D57"/>
    <w:rsid w:val="007E53E6"/>
    <w:rsid w:val="007E56E9"/>
    <w:rsid w:val="007E59AD"/>
    <w:rsid w:val="007E5C3D"/>
    <w:rsid w:val="007E69E0"/>
    <w:rsid w:val="007E6CE7"/>
    <w:rsid w:val="007F1B7C"/>
    <w:rsid w:val="007F2C80"/>
    <w:rsid w:val="007F3211"/>
    <w:rsid w:val="007F48C7"/>
    <w:rsid w:val="007F5289"/>
    <w:rsid w:val="007F5ED0"/>
    <w:rsid w:val="007F60CA"/>
    <w:rsid w:val="007F66CA"/>
    <w:rsid w:val="007F6BF2"/>
    <w:rsid w:val="007F6F94"/>
    <w:rsid w:val="007F6FFE"/>
    <w:rsid w:val="00801ACB"/>
    <w:rsid w:val="00801DCE"/>
    <w:rsid w:val="008021FF"/>
    <w:rsid w:val="0080232C"/>
    <w:rsid w:val="0080309F"/>
    <w:rsid w:val="00805FE2"/>
    <w:rsid w:val="008061CD"/>
    <w:rsid w:val="008061ED"/>
    <w:rsid w:val="00806679"/>
    <w:rsid w:val="0080705A"/>
    <w:rsid w:val="00807BFD"/>
    <w:rsid w:val="008116D7"/>
    <w:rsid w:val="00811ACA"/>
    <w:rsid w:val="008120C6"/>
    <w:rsid w:val="00812584"/>
    <w:rsid w:val="00812ECD"/>
    <w:rsid w:val="00813D7F"/>
    <w:rsid w:val="0081463F"/>
    <w:rsid w:val="008149CD"/>
    <w:rsid w:val="00816661"/>
    <w:rsid w:val="00820FD4"/>
    <w:rsid w:val="00821D3A"/>
    <w:rsid w:val="0082246B"/>
    <w:rsid w:val="0082434A"/>
    <w:rsid w:val="00824F57"/>
    <w:rsid w:val="008262F8"/>
    <w:rsid w:val="008309E0"/>
    <w:rsid w:val="0083120C"/>
    <w:rsid w:val="00832246"/>
    <w:rsid w:val="00834B94"/>
    <w:rsid w:val="008379DA"/>
    <w:rsid w:val="008407C0"/>
    <w:rsid w:val="008413C5"/>
    <w:rsid w:val="008430B2"/>
    <w:rsid w:val="00843FAB"/>
    <w:rsid w:val="008448DE"/>
    <w:rsid w:val="00845D7B"/>
    <w:rsid w:val="008473D9"/>
    <w:rsid w:val="00847EDD"/>
    <w:rsid w:val="00850912"/>
    <w:rsid w:val="00851258"/>
    <w:rsid w:val="008542C7"/>
    <w:rsid w:val="00854EB9"/>
    <w:rsid w:val="00856849"/>
    <w:rsid w:val="00856BE5"/>
    <w:rsid w:val="0085744B"/>
    <w:rsid w:val="008577C1"/>
    <w:rsid w:val="00860491"/>
    <w:rsid w:val="008604B4"/>
    <w:rsid w:val="00861D65"/>
    <w:rsid w:val="00863225"/>
    <w:rsid w:val="00866892"/>
    <w:rsid w:val="00866AC6"/>
    <w:rsid w:val="00866AE8"/>
    <w:rsid w:val="00866FA2"/>
    <w:rsid w:val="0087053C"/>
    <w:rsid w:val="00870B77"/>
    <w:rsid w:val="00870FF4"/>
    <w:rsid w:val="00871240"/>
    <w:rsid w:val="008715D3"/>
    <w:rsid w:val="00871629"/>
    <w:rsid w:val="00871A14"/>
    <w:rsid w:val="00872484"/>
    <w:rsid w:val="00873462"/>
    <w:rsid w:val="00873E70"/>
    <w:rsid w:val="008801D9"/>
    <w:rsid w:val="00880E9C"/>
    <w:rsid w:val="008818CD"/>
    <w:rsid w:val="0088326C"/>
    <w:rsid w:val="008849F9"/>
    <w:rsid w:val="0088550C"/>
    <w:rsid w:val="00885AF4"/>
    <w:rsid w:val="00886414"/>
    <w:rsid w:val="0088704F"/>
    <w:rsid w:val="00890049"/>
    <w:rsid w:val="008905B3"/>
    <w:rsid w:val="00891453"/>
    <w:rsid w:val="008924DF"/>
    <w:rsid w:val="00892C8E"/>
    <w:rsid w:val="008933E4"/>
    <w:rsid w:val="00893AA4"/>
    <w:rsid w:val="008943A8"/>
    <w:rsid w:val="00894A4C"/>
    <w:rsid w:val="00895737"/>
    <w:rsid w:val="008959A5"/>
    <w:rsid w:val="00896475"/>
    <w:rsid w:val="00896C61"/>
    <w:rsid w:val="00896DCC"/>
    <w:rsid w:val="00897347"/>
    <w:rsid w:val="008A030B"/>
    <w:rsid w:val="008A0321"/>
    <w:rsid w:val="008A037A"/>
    <w:rsid w:val="008A075A"/>
    <w:rsid w:val="008A0DF9"/>
    <w:rsid w:val="008A1AC9"/>
    <w:rsid w:val="008A2FE7"/>
    <w:rsid w:val="008A49C2"/>
    <w:rsid w:val="008A759D"/>
    <w:rsid w:val="008B297E"/>
    <w:rsid w:val="008B2A24"/>
    <w:rsid w:val="008B3055"/>
    <w:rsid w:val="008B52B2"/>
    <w:rsid w:val="008B72E6"/>
    <w:rsid w:val="008C06F5"/>
    <w:rsid w:val="008C1225"/>
    <w:rsid w:val="008C2BE9"/>
    <w:rsid w:val="008C35C6"/>
    <w:rsid w:val="008C385F"/>
    <w:rsid w:val="008C473C"/>
    <w:rsid w:val="008C551C"/>
    <w:rsid w:val="008C5523"/>
    <w:rsid w:val="008C62B8"/>
    <w:rsid w:val="008C7101"/>
    <w:rsid w:val="008C75BB"/>
    <w:rsid w:val="008C77E0"/>
    <w:rsid w:val="008C78CC"/>
    <w:rsid w:val="008C7A9C"/>
    <w:rsid w:val="008D129A"/>
    <w:rsid w:val="008D39A6"/>
    <w:rsid w:val="008D3F09"/>
    <w:rsid w:val="008D431C"/>
    <w:rsid w:val="008D4757"/>
    <w:rsid w:val="008D4B99"/>
    <w:rsid w:val="008D4EE1"/>
    <w:rsid w:val="008D5016"/>
    <w:rsid w:val="008D6490"/>
    <w:rsid w:val="008D649C"/>
    <w:rsid w:val="008D666D"/>
    <w:rsid w:val="008D6ACF"/>
    <w:rsid w:val="008D7280"/>
    <w:rsid w:val="008E0423"/>
    <w:rsid w:val="008E0CEB"/>
    <w:rsid w:val="008E0E1F"/>
    <w:rsid w:val="008E0E63"/>
    <w:rsid w:val="008E1FD6"/>
    <w:rsid w:val="008E2CB2"/>
    <w:rsid w:val="008E3617"/>
    <w:rsid w:val="008E3C79"/>
    <w:rsid w:val="008E3D28"/>
    <w:rsid w:val="008E3D79"/>
    <w:rsid w:val="008E3F3F"/>
    <w:rsid w:val="008E3F4A"/>
    <w:rsid w:val="008E4C81"/>
    <w:rsid w:val="008E5500"/>
    <w:rsid w:val="008E6951"/>
    <w:rsid w:val="008E72A3"/>
    <w:rsid w:val="008F17AE"/>
    <w:rsid w:val="008F2AA2"/>
    <w:rsid w:val="008F2F72"/>
    <w:rsid w:val="008F3464"/>
    <w:rsid w:val="008F4E18"/>
    <w:rsid w:val="008F5152"/>
    <w:rsid w:val="008F5BF9"/>
    <w:rsid w:val="008F71B5"/>
    <w:rsid w:val="008F7275"/>
    <w:rsid w:val="00900CFC"/>
    <w:rsid w:val="00900F49"/>
    <w:rsid w:val="0090187F"/>
    <w:rsid w:val="00903361"/>
    <w:rsid w:val="00904E33"/>
    <w:rsid w:val="00907495"/>
    <w:rsid w:val="00910326"/>
    <w:rsid w:val="00910DF2"/>
    <w:rsid w:val="00912EF4"/>
    <w:rsid w:val="00915384"/>
    <w:rsid w:val="0091549E"/>
    <w:rsid w:val="00915DA8"/>
    <w:rsid w:val="00915DF7"/>
    <w:rsid w:val="009168A9"/>
    <w:rsid w:val="0092430F"/>
    <w:rsid w:val="0092453B"/>
    <w:rsid w:val="00924C05"/>
    <w:rsid w:val="00925101"/>
    <w:rsid w:val="00927247"/>
    <w:rsid w:val="00927D97"/>
    <w:rsid w:val="00930008"/>
    <w:rsid w:val="00930067"/>
    <w:rsid w:val="009304F3"/>
    <w:rsid w:val="00930AE5"/>
    <w:rsid w:val="00933509"/>
    <w:rsid w:val="00933EE9"/>
    <w:rsid w:val="00933FAC"/>
    <w:rsid w:val="009343C5"/>
    <w:rsid w:val="009344B2"/>
    <w:rsid w:val="00934F1F"/>
    <w:rsid w:val="00934FDA"/>
    <w:rsid w:val="009376F2"/>
    <w:rsid w:val="00937A9D"/>
    <w:rsid w:val="00940F0E"/>
    <w:rsid w:val="009412BF"/>
    <w:rsid w:val="009420E0"/>
    <w:rsid w:val="00942322"/>
    <w:rsid w:val="009436B5"/>
    <w:rsid w:val="00943DBD"/>
    <w:rsid w:val="00945481"/>
    <w:rsid w:val="009467E7"/>
    <w:rsid w:val="00946C6A"/>
    <w:rsid w:val="0094733A"/>
    <w:rsid w:val="00951398"/>
    <w:rsid w:val="00953181"/>
    <w:rsid w:val="009554E7"/>
    <w:rsid w:val="00957877"/>
    <w:rsid w:val="00957C33"/>
    <w:rsid w:val="00961BD5"/>
    <w:rsid w:val="00963632"/>
    <w:rsid w:val="0096377B"/>
    <w:rsid w:val="00963CF1"/>
    <w:rsid w:val="009645F0"/>
    <w:rsid w:val="00964F4C"/>
    <w:rsid w:val="00965C63"/>
    <w:rsid w:val="00965CE9"/>
    <w:rsid w:val="00967E11"/>
    <w:rsid w:val="0097100C"/>
    <w:rsid w:val="00971291"/>
    <w:rsid w:val="00971EF7"/>
    <w:rsid w:val="00973508"/>
    <w:rsid w:val="00973C3C"/>
    <w:rsid w:val="00973D26"/>
    <w:rsid w:val="00975A07"/>
    <w:rsid w:val="00975D6E"/>
    <w:rsid w:val="00975E03"/>
    <w:rsid w:val="00976E55"/>
    <w:rsid w:val="00982777"/>
    <w:rsid w:val="009829CA"/>
    <w:rsid w:val="00982A78"/>
    <w:rsid w:val="00982D5B"/>
    <w:rsid w:val="00983B7E"/>
    <w:rsid w:val="009847A0"/>
    <w:rsid w:val="009853A3"/>
    <w:rsid w:val="0098588C"/>
    <w:rsid w:val="0098639D"/>
    <w:rsid w:val="009867BE"/>
    <w:rsid w:val="009867BF"/>
    <w:rsid w:val="00987D13"/>
    <w:rsid w:val="00990133"/>
    <w:rsid w:val="009908FC"/>
    <w:rsid w:val="00992CDB"/>
    <w:rsid w:val="00993FAC"/>
    <w:rsid w:val="00994F06"/>
    <w:rsid w:val="009950EE"/>
    <w:rsid w:val="009951B2"/>
    <w:rsid w:val="00995EB3"/>
    <w:rsid w:val="0099606D"/>
    <w:rsid w:val="00996A28"/>
    <w:rsid w:val="0099718B"/>
    <w:rsid w:val="00997A96"/>
    <w:rsid w:val="00997D3A"/>
    <w:rsid w:val="009A0102"/>
    <w:rsid w:val="009A0853"/>
    <w:rsid w:val="009A09AF"/>
    <w:rsid w:val="009A1397"/>
    <w:rsid w:val="009A16E9"/>
    <w:rsid w:val="009A1A5A"/>
    <w:rsid w:val="009A285C"/>
    <w:rsid w:val="009A395E"/>
    <w:rsid w:val="009A421F"/>
    <w:rsid w:val="009A4619"/>
    <w:rsid w:val="009A478E"/>
    <w:rsid w:val="009A55E4"/>
    <w:rsid w:val="009A7C49"/>
    <w:rsid w:val="009B2CB6"/>
    <w:rsid w:val="009B3B42"/>
    <w:rsid w:val="009B4292"/>
    <w:rsid w:val="009B46BC"/>
    <w:rsid w:val="009B4879"/>
    <w:rsid w:val="009B53E5"/>
    <w:rsid w:val="009B5812"/>
    <w:rsid w:val="009B5F43"/>
    <w:rsid w:val="009B650B"/>
    <w:rsid w:val="009B798E"/>
    <w:rsid w:val="009B7A51"/>
    <w:rsid w:val="009C02E6"/>
    <w:rsid w:val="009C0B92"/>
    <w:rsid w:val="009C17D9"/>
    <w:rsid w:val="009C1B2B"/>
    <w:rsid w:val="009C2184"/>
    <w:rsid w:val="009C2669"/>
    <w:rsid w:val="009C2E2A"/>
    <w:rsid w:val="009C6176"/>
    <w:rsid w:val="009D0B42"/>
    <w:rsid w:val="009D1890"/>
    <w:rsid w:val="009D19AD"/>
    <w:rsid w:val="009D36FF"/>
    <w:rsid w:val="009D3C93"/>
    <w:rsid w:val="009D40B3"/>
    <w:rsid w:val="009D45FB"/>
    <w:rsid w:val="009D4689"/>
    <w:rsid w:val="009D61DC"/>
    <w:rsid w:val="009D697B"/>
    <w:rsid w:val="009D6ECC"/>
    <w:rsid w:val="009E02F5"/>
    <w:rsid w:val="009E2046"/>
    <w:rsid w:val="009E3716"/>
    <w:rsid w:val="009E43C2"/>
    <w:rsid w:val="009E4A19"/>
    <w:rsid w:val="009E4A70"/>
    <w:rsid w:val="009E52E3"/>
    <w:rsid w:val="009E5A22"/>
    <w:rsid w:val="009E6A4F"/>
    <w:rsid w:val="009E78FE"/>
    <w:rsid w:val="009F03FB"/>
    <w:rsid w:val="009F2CA6"/>
    <w:rsid w:val="009F3987"/>
    <w:rsid w:val="009F4AA8"/>
    <w:rsid w:val="009F4D0B"/>
    <w:rsid w:val="009F4DDB"/>
    <w:rsid w:val="009F5F31"/>
    <w:rsid w:val="009F6514"/>
    <w:rsid w:val="009F6E13"/>
    <w:rsid w:val="009F75BD"/>
    <w:rsid w:val="00A00186"/>
    <w:rsid w:val="00A00684"/>
    <w:rsid w:val="00A00CBC"/>
    <w:rsid w:val="00A0131C"/>
    <w:rsid w:val="00A01AE0"/>
    <w:rsid w:val="00A03C3D"/>
    <w:rsid w:val="00A047AE"/>
    <w:rsid w:val="00A05186"/>
    <w:rsid w:val="00A051A1"/>
    <w:rsid w:val="00A078CB"/>
    <w:rsid w:val="00A120D9"/>
    <w:rsid w:val="00A125CB"/>
    <w:rsid w:val="00A126BB"/>
    <w:rsid w:val="00A1360A"/>
    <w:rsid w:val="00A136FA"/>
    <w:rsid w:val="00A13821"/>
    <w:rsid w:val="00A13AC6"/>
    <w:rsid w:val="00A142CA"/>
    <w:rsid w:val="00A14CB8"/>
    <w:rsid w:val="00A204AC"/>
    <w:rsid w:val="00A2167F"/>
    <w:rsid w:val="00A21E03"/>
    <w:rsid w:val="00A23E2E"/>
    <w:rsid w:val="00A24111"/>
    <w:rsid w:val="00A2481C"/>
    <w:rsid w:val="00A2564A"/>
    <w:rsid w:val="00A25679"/>
    <w:rsid w:val="00A2590D"/>
    <w:rsid w:val="00A25A0A"/>
    <w:rsid w:val="00A26600"/>
    <w:rsid w:val="00A26D3F"/>
    <w:rsid w:val="00A277B6"/>
    <w:rsid w:val="00A27B02"/>
    <w:rsid w:val="00A3239B"/>
    <w:rsid w:val="00A327A7"/>
    <w:rsid w:val="00A33EF0"/>
    <w:rsid w:val="00A344FA"/>
    <w:rsid w:val="00A36074"/>
    <w:rsid w:val="00A3727E"/>
    <w:rsid w:val="00A37B85"/>
    <w:rsid w:val="00A37F8C"/>
    <w:rsid w:val="00A40A64"/>
    <w:rsid w:val="00A4291B"/>
    <w:rsid w:val="00A431F3"/>
    <w:rsid w:val="00A4338F"/>
    <w:rsid w:val="00A4351B"/>
    <w:rsid w:val="00A43A6C"/>
    <w:rsid w:val="00A44923"/>
    <w:rsid w:val="00A44B19"/>
    <w:rsid w:val="00A44E7B"/>
    <w:rsid w:val="00A45668"/>
    <w:rsid w:val="00A5051C"/>
    <w:rsid w:val="00A506E3"/>
    <w:rsid w:val="00A53E38"/>
    <w:rsid w:val="00A54A09"/>
    <w:rsid w:val="00A55821"/>
    <w:rsid w:val="00A55B86"/>
    <w:rsid w:val="00A5613A"/>
    <w:rsid w:val="00A56191"/>
    <w:rsid w:val="00A604CD"/>
    <w:rsid w:val="00A6136C"/>
    <w:rsid w:val="00A61B76"/>
    <w:rsid w:val="00A64348"/>
    <w:rsid w:val="00A6459D"/>
    <w:rsid w:val="00A649A0"/>
    <w:rsid w:val="00A651AF"/>
    <w:rsid w:val="00A654EE"/>
    <w:rsid w:val="00A654EF"/>
    <w:rsid w:val="00A663B2"/>
    <w:rsid w:val="00A66B02"/>
    <w:rsid w:val="00A67AA1"/>
    <w:rsid w:val="00A71271"/>
    <w:rsid w:val="00A7164A"/>
    <w:rsid w:val="00A7237B"/>
    <w:rsid w:val="00A72AB5"/>
    <w:rsid w:val="00A73238"/>
    <w:rsid w:val="00A741C9"/>
    <w:rsid w:val="00A744D8"/>
    <w:rsid w:val="00A7451C"/>
    <w:rsid w:val="00A748F8"/>
    <w:rsid w:val="00A74C7F"/>
    <w:rsid w:val="00A767A7"/>
    <w:rsid w:val="00A773AD"/>
    <w:rsid w:val="00A8222B"/>
    <w:rsid w:val="00A824C0"/>
    <w:rsid w:val="00A82640"/>
    <w:rsid w:val="00A82F40"/>
    <w:rsid w:val="00A83067"/>
    <w:rsid w:val="00A85A8C"/>
    <w:rsid w:val="00A85D7C"/>
    <w:rsid w:val="00A8651B"/>
    <w:rsid w:val="00A87905"/>
    <w:rsid w:val="00A87F0C"/>
    <w:rsid w:val="00A91D04"/>
    <w:rsid w:val="00A940C8"/>
    <w:rsid w:val="00A943E0"/>
    <w:rsid w:val="00A97356"/>
    <w:rsid w:val="00A9775D"/>
    <w:rsid w:val="00A97F77"/>
    <w:rsid w:val="00AA04B2"/>
    <w:rsid w:val="00AA08C0"/>
    <w:rsid w:val="00AA15EF"/>
    <w:rsid w:val="00AA5B53"/>
    <w:rsid w:val="00AA5D0E"/>
    <w:rsid w:val="00AA5F07"/>
    <w:rsid w:val="00AA6BA7"/>
    <w:rsid w:val="00AA76C2"/>
    <w:rsid w:val="00AB106A"/>
    <w:rsid w:val="00AB1E34"/>
    <w:rsid w:val="00AB307F"/>
    <w:rsid w:val="00AB387C"/>
    <w:rsid w:val="00AB5FC9"/>
    <w:rsid w:val="00AB6E67"/>
    <w:rsid w:val="00AB7A5A"/>
    <w:rsid w:val="00AB7C22"/>
    <w:rsid w:val="00AB7E71"/>
    <w:rsid w:val="00AC01CE"/>
    <w:rsid w:val="00AC16FB"/>
    <w:rsid w:val="00AC1D7F"/>
    <w:rsid w:val="00AC1FE2"/>
    <w:rsid w:val="00AC31B3"/>
    <w:rsid w:val="00AC403D"/>
    <w:rsid w:val="00AC44C7"/>
    <w:rsid w:val="00AC44CE"/>
    <w:rsid w:val="00AC5DAB"/>
    <w:rsid w:val="00AC6CAF"/>
    <w:rsid w:val="00AC7C0C"/>
    <w:rsid w:val="00AD0519"/>
    <w:rsid w:val="00AD3410"/>
    <w:rsid w:val="00AD386F"/>
    <w:rsid w:val="00AD435F"/>
    <w:rsid w:val="00AD4993"/>
    <w:rsid w:val="00AD4DF9"/>
    <w:rsid w:val="00AD6297"/>
    <w:rsid w:val="00AD6639"/>
    <w:rsid w:val="00AD7E0A"/>
    <w:rsid w:val="00AD7EAB"/>
    <w:rsid w:val="00AD7EC2"/>
    <w:rsid w:val="00AE0766"/>
    <w:rsid w:val="00AE0BA5"/>
    <w:rsid w:val="00AE1ACA"/>
    <w:rsid w:val="00AE474A"/>
    <w:rsid w:val="00AEFEB2"/>
    <w:rsid w:val="00AF0107"/>
    <w:rsid w:val="00AF0602"/>
    <w:rsid w:val="00AF1709"/>
    <w:rsid w:val="00AF23A1"/>
    <w:rsid w:val="00AF48B6"/>
    <w:rsid w:val="00AF51B2"/>
    <w:rsid w:val="00AF5481"/>
    <w:rsid w:val="00AF6044"/>
    <w:rsid w:val="00AF6FEA"/>
    <w:rsid w:val="00AF7D78"/>
    <w:rsid w:val="00B00DFB"/>
    <w:rsid w:val="00B01079"/>
    <w:rsid w:val="00B01FC6"/>
    <w:rsid w:val="00B02BAE"/>
    <w:rsid w:val="00B03628"/>
    <w:rsid w:val="00B04C0F"/>
    <w:rsid w:val="00B064F7"/>
    <w:rsid w:val="00B06E12"/>
    <w:rsid w:val="00B1342C"/>
    <w:rsid w:val="00B14BCD"/>
    <w:rsid w:val="00B15822"/>
    <w:rsid w:val="00B168E9"/>
    <w:rsid w:val="00B17544"/>
    <w:rsid w:val="00B17BBB"/>
    <w:rsid w:val="00B17C4F"/>
    <w:rsid w:val="00B207FB"/>
    <w:rsid w:val="00B209F7"/>
    <w:rsid w:val="00B22D13"/>
    <w:rsid w:val="00B22D2E"/>
    <w:rsid w:val="00B23E3E"/>
    <w:rsid w:val="00B256A1"/>
    <w:rsid w:val="00B258FA"/>
    <w:rsid w:val="00B25963"/>
    <w:rsid w:val="00B25D21"/>
    <w:rsid w:val="00B26075"/>
    <w:rsid w:val="00B26589"/>
    <w:rsid w:val="00B26D75"/>
    <w:rsid w:val="00B26E41"/>
    <w:rsid w:val="00B304D7"/>
    <w:rsid w:val="00B31B75"/>
    <w:rsid w:val="00B32630"/>
    <w:rsid w:val="00B34C34"/>
    <w:rsid w:val="00B35A1D"/>
    <w:rsid w:val="00B3621B"/>
    <w:rsid w:val="00B373D2"/>
    <w:rsid w:val="00B377A9"/>
    <w:rsid w:val="00B37B88"/>
    <w:rsid w:val="00B40BFA"/>
    <w:rsid w:val="00B428DF"/>
    <w:rsid w:val="00B433F6"/>
    <w:rsid w:val="00B43447"/>
    <w:rsid w:val="00B43AB9"/>
    <w:rsid w:val="00B442C0"/>
    <w:rsid w:val="00B450E5"/>
    <w:rsid w:val="00B45213"/>
    <w:rsid w:val="00B454E8"/>
    <w:rsid w:val="00B458E6"/>
    <w:rsid w:val="00B470EF"/>
    <w:rsid w:val="00B4781F"/>
    <w:rsid w:val="00B5016E"/>
    <w:rsid w:val="00B5056F"/>
    <w:rsid w:val="00B51944"/>
    <w:rsid w:val="00B53A19"/>
    <w:rsid w:val="00B53C35"/>
    <w:rsid w:val="00B54415"/>
    <w:rsid w:val="00B54F85"/>
    <w:rsid w:val="00B562CF"/>
    <w:rsid w:val="00B5641A"/>
    <w:rsid w:val="00B571B5"/>
    <w:rsid w:val="00B573EC"/>
    <w:rsid w:val="00B609A3"/>
    <w:rsid w:val="00B60D8C"/>
    <w:rsid w:val="00B614F4"/>
    <w:rsid w:val="00B61987"/>
    <w:rsid w:val="00B6588E"/>
    <w:rsid w:val="00B65CC0"/>
    <w:rsid w:val="00B67022"/>
    <w:rsid w:val="00B672CE"/>
    <w:rsid w:val="00B67AA6"/>
    <w:rsid w:val="00B67F43"/>
    <w:rsid w:val="00B705AF"/>
    <w:rsid w:val="00B70DF4"/>
    <w:rsid w:val="00B7100A"/>
    <w:rsid w:val="00B71FFC"/>
    <w:rsid w:val="00B7403E"/>
    <w:rsid w:val="00B7476F"/>
    <w:rsid w:val="00B7552A"/>
    <w:rsid w:val="00B77956"/>
    <w:rsid w:val="00B8032D"/>
    <w:rsid w:val="00B80392"/>
    <w:rsid w:val="00B81130"/>
    <w:rsid w:val="00B83AE6"/>
    <w:rsid w:val="00B855D8"/>
    <w:rsid w:val="00B85F82"/>
    <w:rsid w:val="00B86722"/>
    <w:rsid w:val="00B86855"/>
    <w:rsid w:val="00B91517"/>
    <w:rsid w:val="00B93AD3"/>
    <w:rsid w:val="00B94D72"/>
    <w:rsid w:val="00B95F66"/>
    <w:rsid w:val="00B96D46"/>
    <w:rsid w:val="00B97A65"/>
    <w:rsid w:val="00BA0D9E"/>
    <w:rsid w:val="00BA21E2"/>
    <w:rsid w:val="00BA2DCD"/>
    <w:rsid w:val="00BA2FA4"/>
    <w:rsid w:val="00BA430D"/>
    <w:rsid w:val="00BA44B8"/>
    <w:rsid w:val="00BA455D"/>
    <w:rsid w:val="00BA54FE"/>
    <w:rsid w:val="00BB0C93"/>
    <w:rsid w:val="00BB1FB2"/>
    <w:rsid w:val="00BB2B17"/>
    <w:rsid w:val="00BB44DF"/>
    <w:rsid w:val="00BB51C0"/>
    <w:rsid w:val="00BB5369"/>
    <w:rsid w:val="00BB649E"/>
    <w:rsid w:val="00BB7830"/>
    <w:rsid w:val="00BC0F18"/>
    <w:rsid w:val="00BC12A2"/>
    <w:rsid w:val="00BC1316"/>
    <w:rsid w:val="00BC1E17"/>
    <w:rsid w:val="00BC1E5A"/>
    <w:rsid w:val="00BC2727"/>
    <w:rsid w:val="00BC48A0"/>
    <w:rsid w:val="00BC788F"/>
    <w:rsid w:val="00BC78B5"/>
    <w:rsid w:val="00BD04D2"/>
    <w:rsid w:val="00BD268F"/>
    <w:rsid w:val="00BD29C4"/>
    <w:rsid w:val="00BD2A37"/>
    <w:rsid w:val="00BD6402"/>
    <w:rsid w:val="00BD6693"/>
    <w:rsid w:val="00BD69F2"/>
    <w:rsid w:val="00BE01B0"/>
    <w:rsid w:val="00BE08AB"/>
    <w:rsid w:val="00BE2973"/>
    <w:rsid w:val="00BE3C30"/>
    <w:rsid w:val="00BE3C64"/>
    <w:rsid w:val="00BE46E6"/>
    <w:rsid w:val="00BE5A31"/>
    <w:rsid w:val="00BE661F"/>
    <w:rsid w:val="00BE7220"/>
    <w:rsid w:val="00BE761F"/>
    <w:rsid w:val="00BE7EEC"/>
    <w:rsid w:val="00BF1682"/>
    <w:rsid w:val="00BF192C"/>
    <w:rsid w:val="00BF3614"/>
    <w:rsid w:val="00BF552C"/>
    <w:rsid w:val="00BF5DCE"/>
    <w:rsid w:val="00C009D5"/>
    <w:rsid w:val="00C017A8"/>
    <w:rsid w:val="00C02182"/>
    <w:rsid w:val="00C0326C"/>
    <w:rsid w:val="00C05E3D"/>
    <w:rsid w:val="00C07635"/>
    <w:rsid w:val="00C07CB7"/>
    <w:rsid w:val="00C10140"/>
    <w:rsid w:val="00C105DB"/>
    <w:rsid w:val="00C116D1"/>
    <w:rsid w:val="00C11B98"/>
    <w:rsid w:val="00C12262"/>
    <w:rsid w:val="00C13A99"/>
    <w:rsid w:val="00C1462F"/>
    <w:rsid w:val="00C14A79"/>
    <w:rsid w:val="00C14A7C"/>
    <w:rsid w:val="00C1610B"/>
    <w:rsid w:val="00C21E7B"/>
    <w:rsid w:val="00C2239D"/>
    <w:rsid w:val="00C22696"/>
    <w:rsid w:val="00C23E02"/>
    <w:rsid w:val="00C24227"/>
    <w:rsid w:val="00C26358"/>
    <w:rsid w:val="00C273FA"/>
    <w:rsid w:val="00C2797F"/>
    <w:rsid w:val="00C30BF8"/>
    <w:rsid w:val="00C3328D"/>
    <w:rsid w:val="00C3419C"/>
    <w:rsid w:val="00C3482E"/>
    <w:rsid w:val="00C34857"/>
    <w:rsid w:val="00C3532E"/>
    <w:rsid w:val="00C36DDA"/>
    <w:rsid w:val="00C3775E"/>
    <w:rsid w:val="00C40790"/>
    <w:rsid w:val="00C40C87"/>
    <w:rsid w:val="00C42A31"/>
    <w:rsid w:val="00C46997"/>
    <w:rsid w:val="00C46A3F"/>
    <w:rsid w:val="00C477C8"/>
    <w:rsid w:val="00C5003F"/>
    <w:rsid w:val="00C50A36"/>
    <w:rsid w:val="00C51140"/>
    <w:rsid w:val="00C51947"/>
    <w:rsid w:val="00C5209C"/>
    <w:rsid w:val="00C527FF"/>
    <w:rsid w:val="00C53617"/>
    <w:rsid w:val="00C539D6"/>
    <w:rsid w:val="00C54012"/>
    <w:rsid w:val="00C542F9"/>
    <w:rsid w:val="00C5445D"/>
    <w:rsid w:val="00C56479"/>
    <w:rsid w:val="00C57743"/>
    <w:rsid w:val="00C577AD"/>
    <w:rsid w:val="00C577F4"/>
    <w:rsid w:val="00C578AB"/>
    <w:rsid w:val="00C60564"/>
    <w:rsid w:val="00C62687"/>
    <w:rsid w:val="00C63146"/>
    <w:rsid w:val="00C63CE9"/>
    <w:rsid w:val="00C657C8"/>
    <w:rsid w:val="00C65E60"/>
    <w:rsid w:val="00C66B47"/>
    <w:rsid w:val="00C66F69"/>
    <w:rsid w:val="00C7047A"/>
    <w:rsid w:val="00C71609"/>
    <w:rsid w:val="00C7190B"/>
    <w:rsid w:val="00C71E97"/>
    <w:rsid w:val="00C7232E"/>
    <w:rsid w:val="00C732F5"/>
    <w:rsid w:val="00C73F3E"/>
    <w:rsid w:val="00C73FE4"/>
    <w:rsid w:val="00C77B38"/>
    <w:rsid w:val="00C8040F"/>
    <w:rsid w:val="00C807FD"/>
    <w:rsid w:val="00C80EC0"/>
    <w:rsid w:val="00C8117E"/>
    <w:rsid w:val="00C8164C"/>
    <w:rsid w:val="00C816CF"/>
    <w:rsid w:val="00C83A9F"/>
    <w:rsid w:val="00C84DDB"/>
    <w:rsid w:val="00C852B6"/>
    <w:rsid w:val="00C85808"/>
    <w:rsid w:val="00C860E8"/>
    <w:rsid w:val="00C87D15"/>
    <w:rsid w:val="00C9070F"/>
    <w:rsid w:val="00C9117E"/>
    <w:rsid w:val="00C9139E"/>
    <w:rsid w:val="00C92123"/>
    <w:rsid w:val="00C922FD"/>
    <w:rsid w:val="00C9408F"/>
    <w:rsid w:val="00C949E8"/>
    <w:rsid w:val="00C94BBE"/>
    <w:rsid w:val="00C95043"/>
    <w:rsid w:val="00C95126"/>
    <w:rsid w:val="00C97014"/>
    <w:rsid w:val="00CA070B"/>
    <w:rsid w:val="00CA0D51"/>
    <w:rsid w:val="00CA1DA9"/>
    <w:rsid w:val="00CA25D2"/>
    <w:rsid w:val="00CA4617"/>
    <w:rsid w:val="00CA4AFC"/>
    <w:rsid w:val="00CA50F8"/>
    <w:rsid w:val="00CA5116"/>
    <w:rsid w:val="00CA53D9"/>
    <w:rsid w:val="00CA7404"/>
    <w:rsid w:val="00CA7FCB"/>
    <w:rsid w:val="00CB0B54"/>
    <w:rsid w:val="00CB1E2A"/>
    <w:rsid w:val="00CB1FA9"/>
    <w:rsid w:val="00CB4E80"/>
    <w:rsid w:val="00CB5559"/>
    <w:rsid w:val="00CB5712"/>
    <w:rsid w:val="00CB6332"/>
    <w:rsid w:val="00CB728E"/>
    <w:rsid w:val="00CB7B92"/>
    <w:rsid w:val="00CB8C0D"/>
    <w:rsid w:val="00CC089B"/>
    <w:rsid w:val="00CC1546"/>
    <w:rsid w:val="00CC197A"/>
    <w:rsid w:val="00CC2156"/>
    <w:rsid w:val="00CC21D4"/>
    <w:rsid w:val="00CC25F7"/>
    <w:rsid w:val="00CC35DB"/>
    <w:rsid w:val="00CC36CD"/>
    <w:rsid w:val="00CC5129"/>
    <w:rsid w:val="00CC5711"/>
    <w:rsid w:val="00CC5C64"/>
    <w:rsid w:val="00CC5CB6"/>
    <w:rsid w:val="00CD1723"/>
    <w:rsid w:val="00CD2CDC"/>
    <w:rsid w:val="00CD3215"/>
    <w:rsid w:val="00CD3E5A"/>
    <w:rsid w:val="00CD46A5"/>
    <w:rsid w:val="00CD4DE8"/>
    <w:rsid w:val="00CD749C"/>
    <w:rsid w:val="00CE0620"/>
    <w:rsid w:val="00CE0C31"/>
    <w:rsid w:val="00CE3352"/>
    <w:rsid w:val="00CE396D"/>
    <w:rsid w:val="00CE3C30"/>
    <w:rsid w:val="00CE5567"/>
    <w:rsid w:val="00CE5FE7"/>
    <w:rsid w:val="00CE6B9E"/>
    <w:rsid w:val="00CE70D3"/>
    <w:rsid w:val="00CE72F6"/>
    <w:rsid w:val="00CF06F6"/>
    <w:rsid w:val="00CF24CD"/>
    <w:rsid w:val="00CF286B"/>
    <w:rsid w:val="00CF435F"/>
    <w:rsid w:val="00CF44FE"/>
    <w:rsid w:val="00CF450C"/>
    <w:rsid w:val="00CF5529"/>
    <w:rsid w:val="00CF5761"/>
    <w:rsid w:val="00CF736D"/>
    <w:rsid w:val="00CF74F9"/>
    <w:rsid w:val="00D01F79"/>
    <w:rsid w:val="00D0223F"/>
    <w:rsid w:val="00D026C0"/>
    <w:rsid w:val="00D02F34"/>
    <w:rsid w:val="00D033FE"/>
    <w:rsid w:val="00D036F1"/>
    <w:rsid w:val="00D03E6A"/>
    <w:rsid w:val="00D05826"/>
    <w:rsid w:val="00D05BDA"/>
    <w:rsid w:val="00D05E5E"/>
    <w:rsid w:val="00D0764B"/>
    <w:rsid w:val="00D1083E"/>
    <w:rsid w:val="00D109FC"/>
    <w:rsid w:val="00D11D05"/>
    <w:rsid w:val="00D12614"/>
    <w:rsid w:val="00D12E3E"/>
    <w:rsid w:val="00D12F11"/>
    <w:rsid w:val="00D13D67"/>
    <w:rsid w:val="00D1440C"/>
    <w:rsid w:val="00D150EF"/>
    <w:rsid w:val="00D160C0"/>
    <w:rsid w:val="00D20259"/>
    <w:rsid w:val="00D2078F"/>
    <w:rsid w:val="00D21E37"/>
    <w:rsid w:val="00D22257"/>
    <w:rsid w:val="00D24D88"/>
    <w:rsid w:val="00D258F9"/>
    <w:rsid w:val="00D27E18"/>
    <w:rsid w:val="00D305DA"/>
    <w:rsid w:val="00D30B19"/>
    <w:rsid w:val="00D31AF4"/>
    <w:rsid w:val="00D34CE2"/>
    <w:rsid w:val="00D34F42"/>
    <w:rsid w:val="00D3520D"/>
    <w:rsid w:val="00D352A9"/>
    <w:rsid w:val="00D3615D"/>
    <w:rsid w:val="00D364BB"/>
    <w:rsid w:val="00D378F8"/>
    <w:rsid w:val="00D40DFD"/>
    <w:rsid w:val="00D41414"/>
    <w:rsid w:val="00D42479"/>
    <w:rsid w:val="00D442CC"/>
    <w:rsid w:val="00D46963"/>
    <w:rsid w:val="00D46A8A"/>
    <w:rsid w:val="00D47330"/>
    <w:rsid w:val="00D47D2C"/>
    <w:rsid w:val="00D52164"/>
    <w:rsid w:val="00D53CBD"/>
    <w:rsid w:val="00D5495C"/>
    <w:rsid w:val="00D55C6B"/>
    <w:rsid w:val="00D55F6B"/>
    <w:rsid w:val="00D56258"/>
    <w:rsid w:val="00D573C5"/>
    <w:rsid w:val="00D57E68"/>
    <w:rsid w:val="00D61E9E"/>
    <w:rsid w:val="00D646CA"/>
    <w:rsid w:val="00D66048"/>
    <w:rsid w:val="00D701CB"/>
    <w:rsid w:val="00D726DE"/>
    <w:rsid w:val="00D729D5"/>
    <w:rsid w:val="00D73C11"/>
    <w:rsid w:val="00D74D54"/>
    <w:rsid w:val="00D75013"/>
    <w:rsid w:val="00D75465"/>
    <w:rsid w:val="00D76805"/>
    <w:rsid w:val="00D774C0"/>
    <w:rsid w:val="00D77503"/>
    <w:rsid w:val="00D8084A"/>
    <w:rsid w:val="00D81E75"/>
    <w:rsid w:val="00D81F69"/>
    <w:rsid w:val="00D82363"/>
    <w:rsid w:val="00D82F9C"/>
    <w:rsid w:val="00D83EA7"/>
    <w:rsid w:val="00D85923"/>
    <w:rsid w:val="00D85EC6"/>
    <w:rsid w:val="00D86E73"/>
    <w:rsid w:val="00D87B43"/>
    <w:rsid w:val="00D9237F"/>
    <w:rsid w:val="00D93F12"/>
    <w:rsid w:val="00D948F5"/>
    <w:rsid w:val="00D94BB5"/>
    <w:rsid w:val="00D950CE"/>
    <w:rsid w:val="00D95E38"/>
    <w:rsid w:val="00D97BD1"/>
    <w:rsid w:val="00D97D77"/>
    <w:rsid w:val="00DA02D5"/>
    <w:rsid w:val="00DA0CF3"/>
    <w:rsid w:val="00DA1706"/>
    <w:rsid w:val="00DA1F4F"/>
    <w:rsid w:val="00DA2A38"/>
    <w:rsid w:val="00DA2C0C"/>
    <w:rsid w:val="00DA3F27"/>
    <w:rsid w:val="00DA536E"/>
    <w:rsid w:val="00DA58C6"/>
    <w:rsid w:val="00DA687B"/>
    <w:rsid w:val="00DB152F"/>
    <w:rsid w:val="00DB1930"/>
    <w:rsid w:val="00DB483A"/>
    <w:rsid w:val="00DB5E59"/>
    <w:rsid w:val="00DB6877"/>
    <w:rsid w:val="00DB7792"/>
    <w:rsid w:val="00DC0A61"/>
    <w:rsid w:val="00DC4C6D"/>
    <w:rsid w:val="00DC4C6F"/>
    <w:rsid w:val="00DC5896"/>
    <w:rsid w:val="00DC5BD4"/>
    <w:rsid w:val="00DC75C4"/>
    <w:rsid w:val="00DD14C8"/>
    <w:rsid w:val="00DD15A5"/>
    <w:rsid w:val="00DD1D6D"/>
    <w:rsid w:val="00DD1F97"/>
    <w:rsid w:val="00DD2229"/>
    <w:rsid w:val="00DD2C28"/>
    <w:rsid w:val="00DD3723"/>
    <w:rsid w:val="00DD3AD5"/>
    <w:rsid w:val="00DD5E64"/>
    <w:rsid w:val="00DD629A"/>
    <w:rsid w:val="00DD646E"/>
    <w:rsid w:val="00DD6D11"/>
    <w:rsid w:val="00DE0887"/>
    <w:rsid w:val="00DE1659"/>
    <w:rsid w:val="00DE1E70"/>
    <w:rsid w:val="00DE3427"/>
    <w:rsid w:val="00DE3778"/>
    <w:rsid w:val="00DE3AA5"/>
    <w:rsid w:val="00DE45DA"/>
    <w:rsid w:val="00DE5161"/>
    <w:rsid w:val="00DE58E4"/>
    <w:rsid w:val="00DE6F19"/>
    <w:rsid w:val="00DF0FC6"/>
    <w:rsid w:val="00DF1041"/>
    <w:rsid w:val="00DF1730"/>
    <w:rsid w:val="00DF32CD"/>
    <w:rsid w:val="00DF40B6"/>
    <w:rsid w:val="00DF48A8"/>
    <w:rsid w:val="00DF4E12"/>
    <w:rsid w:val="00DF58F5"/>
    <w:rsid w:val="00DF5F04"/>
    <w:rsid w:val="00DF5FEA"/>
    <w:rsid w:val="00DF7134"/>
    <w:rsid w:val="00E011E8"/>
    <w:rsid w:val="00E01803"/>
    <w:rsid w:val="00E028B7"/>
    <w:rsid w:val="00E02E71"/>
    <w:rsid w:val="00E04214"/>
    <w:rsid w:val="00E060BB"/>
    <w:rsid w:val="00E063CC"/>
    <w:rsid w:val="00E103F6"/>
    <w:rsid w:val="00E1053B"/>
    <w:rsid w:val="00E11716"/>
    <w:rsid w:val="00E11890"/>
    <w:rsid w:val="00E11CD4"/>
    <w:rsid w:val="00E1213C"/>
    <w:rsid w:val="00E137AF"/>
    <w:rsid w:val="00E13B40"/>
    <w:rsid w:val="00E147D7"/>
    <w:rsid w:val="00E14B97"/>
    <w:rsid w:val="00E14CBC"/>
    <w:rsid w:val="00E15AD2"/>
    <w:rsid w:val="00E1681C"/>
    <w:rsid w:val="00E21910"/>
    <w:rsid w:val="00E246DE"/>
    <w:rsid w:val="00E259AC"/>
    <w:rsid w:val="00E26EAE"/>
    <w:rsid w:val="00E26EC8"/>
    <w:rsid w:val="00E2738B"/>
    <w:rsid w:val="00E300A6"/>
    <w:rsid w:val="00E30525"/>
    <w:rsid w:val="00E30A1C"/>
    <w:rsid w:val="00E32130"/>
    <w:rsid w:val="00E32A01"/>
    <w:rsid w:val="00E33565"/>
    <w:rsid w:val="00E34745"/>
    <w:rsid w:val="00E35E3B"/>
    <w:rsid w:val="00E3613C"/>
    <w:rsid w:val="00E37BF8"/>
    <w:rsid w:val="00E41370"/>
    <w:rsid w:val="00E41834"/>
    <w:rsid w:val="00E42485"/>
    <w:rsid w:val="00E425D0"/>
    <w:rsid w:val="00E4291F"/>
    <w:rsid w:val="00E42DA3"/>
    <w:rsid w:val="00E435B0"/>
    <w:rsid w:val="00E4391E"/>
    <w:rsid w:val="00E443C4"/>
    <w:rsid w:val="00E44B35"/>
    <w:rsid w:val="00E456B5"/>
    <w:rsid w:val="00E45912"/>
    <w:rsid w:val="00E46839"/>
    <w:rsid w:val="00E46A6F"/>
    <w:rsid w:val="00E47044"/>
    <w:rsid w:val="00E477C3"/>
    <w:rsid w:val="00E47EAD"/>
    <w:rsid w:val="00E5332B"/>
    <w:rsid w:val="00E53CDF"/>
    <w:rsid w:val="00E53EC9"/>
    <w:rsid w:val="00E546F2"/>
    <w:rsid w:val="00E5499C"/>
    <w:rsid w:val="00E57068"/>
    <w:rsid w:val="00E57C76"/>
    <w:rsid w:val="00E57E30"/>
    <w:rsid w:val="00E6292D"/>
    <w:rsid w:val="00E63C65"/>
    <w:rsid w:val="00E64393"/>
    <w:rsid w:val="00E64763"/>
    <w:rsid w:val="00E647A0"/>
    <w:rsid w:val="00E655D3"/>
    <w:rsid w:val="00E66500"/>
    <w:rsid w:val="00E66F9A"/>
    <w:rsid w:val="00E7049F"/>
    <w:rsid w:val="00E709B9"/>
    <w:rsid w:val="00E711A2"/>
    <w:rsid w:val="00E715B2"/>
    <w:rsid w:val="00E71DCC"/>
    <w:rsid w:val="00E71EFE"/>
    <w:rsid w:val="00E72151"/>
    <w:rsid w:val="00E7270C"/>
    <w:rsid w:val="00E7274A"/>
    <w:rsid w:val="00E73138"/>
    <w:rsid w:val="00E733E1"/>
    <w:rsid w:val="00E735D1"/>
    <w:rsid w:val="00E744E1"/>
    <w:rsid w:val="00E74A03"/>
    <w:rsid w:val="00E74DBF"/>
    <w:rsid w:val="00E75046"/>
    <w:rsid w:val="00E759F5"/>
    <w:rsid w:val="00E76E03"/>
    <w:rsid w:val="00E77AE8"/>
    <w:rsid w:val="00E804A5"/>
    <w:rsid w:val="00E80942"/>
    <w:rsid w:val="00E825C3"/>
    <w:rsid w:val="00E8278F"/>
    <w:rsid w:val="00E830A4"/>
    <w:rsid w:val="00E845F4"/>
    <w:rsid w:val="00E84AA9"/>
    <w:rsid w:val="00E84CD3"/>
    <w:rsid w:val="00E858E9"/>
    <w:rsid w:val="00E912C4"/>
    <w:rsid w:val="00E92C21"/>
    <w:rsid w:val="00E92E39"/>
    <w:rsid w:val="00E93C99"/>
    <w:rsid w:val="00E96047"/>
    <w:rsid w:val="00E962AF"/>
    <w:rsid w:val="00E9657C"/>
    <w:rsid w:val="00E96764"/>
    <w:rsid w:val="00EA0802"/>
    <w:rsid w:val="00EA177E"/>
    <w:rsid w:val="00EA1E1F"/>
    <w:rsid w:val="00EA21B8"/>
    <w:rsid w:val="00EA4240"/>
    <w:rsid w:val="00EA4E46"/>
    <w:rsid w:val="00EA729F"/>
    <w:rsid w:val="00EB02C0"/>
    <w:rsid w:val="00EB09B2"/>
    <w:rsid w:val="00EB0B08"/>
    <w:rsid w:val="00EB1956"/>
    <w:rsid w:val="00EB2535"/>
    <w:rsid w:val="00EB2DFE"/>
    <w:rsid w:val="00EB2EA3"/>
    <w:rsid w:val="00EB384A"/>
    <w:rsid w:val="00EB3B59"/>
    <w:rsid w:val="00EB3C12"/>
    <w:rsid w:val="00EB5B51"/>
    <w:rsid w:val="00EB7985"/>
    <w:rsid w:val="00EC11F2"/>
    <w:rsid w:val="00EC1AFB"/>
    <w:rsid w:val="00EC28D4"/>
    <w:rsid w:val="00EC325D"/>
    <w:rsid w:val="00EC3FFE"/>
    <w:rsid w:val="00EC4706"/>
    <w:rsid w:val="00EC4EE6"/>
    <w:rsid w:val="00EC5A60"/>
    <w:rsid w:val="00EC6BB5"/>
    <w:rsid w:val="00EC7AE7"/>
    <w:rsid w:val="00EC7E2B"/>
    <w:rsid w:val="00ED1B97"/>
    <w:rsid w:val="00ED1E21"/>
    <w:rsid w:val="00ED25B5"/>
    <w:rsid w:val="00ED3506"/>
    <w:rsid w:val="00ED6237"/>
    <w:rsid w:val="00ED7D61"/>
    <w:rsid w:val="00EE0AD2"/>
    <w:rsid w:val="00EE0C60"/>
    <w:rsid w:val="00EE1076"/>
    <w:rsid w:val="00EE514F"/>
    <w:rsid w:val="00EE54C1"/>
    <w:rsid w:val="00EE5C89"/>
    <w:rsid w:val="00EE6EEC"/>
    <w:rsid w:val="00EF085E"/>
    <w:rsid w:val="00EF1368"/>
    <w:rsid w:val="00EF46E9"/>
    <w:rsid w:val="00EF52CE"/>
    <w:rsid w:val="00EF5316"/>
    <w:rsid w:val="00EF5783"/>
    <w:rsid w:val="00EF5BBF"/>
    <w:rsid w:val="00EF5D17"/>
    <w:rsid w:val="00EF60CA"/>
    <w:rsid w:val="00EF75C2"/>
    <w:rsid w:val="00EF7B10"/>
    <w:rsid w:val="00EF7BA7"/>
    <w:rsid w:val="00F00B3A"/>
    <w:rsid w:val="00F0219F"/>
    <w:rsid w:val="00F02FC9"/>
    <w:rsid w:val="00F03E22"/>
    <w:rsid w:val="00F060BF"/>
    <w:rsid w:val="00F06A0B"/>
    <w:rsid w:val="00F0735F"/>
    <w:rsid w:val="00F07E23"/>
    <w:rsid w:val="00F13078"/>
    <w:rsid w:val="00F1378C"/>
    <w:rsid w:val="00F13B90"/>
    <w:rsid w:val="00F13C05"/>
    <w:rsid w:val="00F146C9"/>
    <w:rsid w:val="00F14E2F"/>
    <w:rsid w:val="00F16D7B"/>
    <w:rsid w:val="00F22E0C"/>
    <w:rsid w:val="00F23E6D"/>
    <w:rsid w:val="00F24350"/>
    <w:rsid w:val="00F24B7A"/>
    <w:rsid w:val="00F25037"/>
    <w:rsid w:val="00F252CF"/>
    <w:rsid w:val="00F25570"/>
    <w:rsid w:val="00F26848"/>
    <w:rsid w:val="00F27E3B"/>
    <w:rsid w:val="00F300F6"/>
    <w:rsid w:val="00F33794"/>
    <w:rsid w:val="00F34AFC"/>
    <w:rsid w:val="00F34C0F"/>
    <w:rsid w:val="00F35665"/>
    <w:rsid w:val="00F35A11"/>
    <w:rsid w:val="00F363EF"/>
    <w:rsid w:val="00F374CD"/>
    <w:rsid w:val="00F4156F"/>
    <w:rsid w:val="00F41829"/>
    <w:rsid w:val="00F41D1B"/>
    <w:rsid w:val="00F42D25"/>
    <w:rsid w:val="00F43A11"/>
    <w:rsid w:val="00F43A81"/>
    <w:rsid w:val="00F45B79"/>
    <w:rsid w:val="00F47023"/>
    <w:rsid w:val="00F472B8"/>
    <w:rsid w:val="00F47AD8"/>
    <w:rsid w:val="00F47C3B"/>
    <w:rsid w:val="00F50308"/>
    <w:rsid w:val="00F50920"/>
    <w:rsid w:val="00F51652"/>
    <w:rsid w:val="00F51BB3"/>
    <w:rsid w:val="00F52257"/>
    <w:rsid w:val="00F52739"/>
    <w:rsid w:val="00F53BDF"/>
    <w:rsid w:val="00F55005"/>
    <w:rsid w:val="00F55521"/>
    <w:rsid w:val="00F555C2"/>
    <w:rsid w:val="00F558C1"/>
    <w:rsid w:val="00F55E90"/>
    <w:rsid w:val="00F5650C"/>
    <w:rsid w:val="00F566FD"/>
    <w:rsid w:val="00F56C1A"/>
    <w:rsid w:val="00F576CD"/>
    <w:rsid w:val="00F57A03"/>
    <w:rsid w:val="00F57B85"/>
    <w:rsid w:val="00F60748"/>
    <w:rsid w:val="00F61ABC"/>
    <w:rsid w:val="00F62A61"/>
    <w:rsid w:val="00F640F0"/>
    <w:rsid w:val="00F6655D"/>
    <w:rsid w:val="00F6737D"/>
    <w:rsid w:val="00F72FA8"/>
    <w:rsid w:val="00F73737"/>
    <w:rsid w:val="00F73771"/>
    <w:rsid w:val="00F74019"/>
    <w:rsid w:val="00F744CF"/>
    <w:rsid w:val="00F7566D"/>
    <w:rsid w:val="00F75889"/>
    <w:rsid w:val="00F75E30"/>
    <w:rsid w:val="00F75F46"/>
    <w:rsid w:val="00F77076"/>
    <w:rsid w:val="00F80693"/>
    <w:rsid w:val="00F80898"/>
    <w:rsid w:val="00F812F8"/>
    <w:rsid w:val="00F82B93"/>
    <w:rsid w:val="00F84799"/>
    <w:rsid w:val="00F84F22"/>
    <w:rsid w:val="00F86464"/>
    <w:rsid w:val="00F8682C"/>
    <w:rsid w:val="00F8776D"/>
    <w:rsid w:val="00F9046B"/>
    <w:rsid w:val="00F90499"/>
    <w:rsid w:val="00F91685"/>
    <w:rsid w:val="00F91E1E"/>
    <w:rsid w:val="00F92807"/>
    <w:rsid w:val="00F93416"/>
    <w:rsid w:val="00F95056"/>
    <w:rsid w:val="00F9540A"/>
    <w:rsid w:val="00F95530"/>
    <w:rsid w:val="00F960E1"/>
    <w:rsid w:val="00F96157"/>
    <w:rsid w:val="00F96235"/>
    <w:rsid w:val="00F96589"/>
    <w:rsid w:val="00F973A8"/>
    <w:rsid w:val="00F97AC2"/>
    <w:rsid w:val="00FA0402"/>
    <w:rsid w:val="00FA135F"/>
    <w:rsid w:val="00FA2141"/>
    <w:rsid w:val="00FA278A"/>
    <w:rsid w:val="00FA37FF"/>
    <w:rsid w:val="00FA3FBC"/>
    <w:rsid w:val="00FA503B"/>
    <w:rsid w:val="00FA6156"/>
    <w:rsid w:val="00FA7E71"/>
    <w:rsid w:val="00FB08D1"/>
    <w:rsid w:val="00FB0B23"/>
    <w:rsid w:val="00FB1616"/>
    <w:rsid w:val="00FB183B"/>
    <w:rsid w:val="00FB38A7"/>
    <w:rsid w:val="00FB3A2B"/>
    <w:rsid w:val="00FB4309"/>
    <w:rsid w:val="00FB4322"/>
    <w:rsid w:val="00FB4B3F"/>
    <w:rsid w:val="00FB4B98"/>
    <w:rsid w:val="00FB4D98"/>
    <w:rsid w:val="00FB4E29"/>
    <w:rsid w:val="00FB5413"/>
    <w:rsid w:val="00FB5550"/>
    <w:rsid w:val="00FB586B"/>
    <w:rsid w:val="00FB5B87"/>
    <w:rsid w:val="00FB88BE"/>
    <w:rsid w:val="00FC038C"/>
    <w:rsid w:val="00FC2332"/>
    <w:rsid w:val="00FC2FF5"/>
    <w:rsid w:val="00FC30B3"/>
    <w:rsid w:val="00FC45DB"/>
    <w:rsid w:val="00FC5C66"/>
    <w:rsid w:val="00FC7052"/>
    <w:rsid w:val="00FC71C0"/>
    <w:rsid w:val="00FC73FB"/>
    <w:rsid w:val="00FC761E"/>
    <w:rsid w:val="00FC7E78"/>
    <w:rsid w:val="00FD18D8"/>
    <w:rsid w:val="00FD1FB9"/>
    <w:rsid w:val="00FD32BE"/>
    <w:rsid w:val="00FD3849"/>
    <w:rsid w:val="00FD3B8C"/>
    <w:rsid w:val="00FD4672"/>
    <w:rsid w:val="00FD5ABD"/>
    <w:rsid w:val="00FD5AE1"/>
    <w:rsid w:val="00FD7264"/>
    <w:rsid w:val="00FE0FB9"/>
    <w:rsid w:val="00FE2526"/>
    <w:rsid w:val="00FE2AA3"/>
    <w:rsid w:val="00FE491F"/>
    <w:rsid w:val="00FE6856"/>
    <w:rsid w:val="00FE6F98"/>
    <w:rsid w:val="00FE7042"/>
    <w:rsid w:val="00FF1996"/>
    <w:rsid w:val="00FF3857"/>
    <w:rsid w:val="00FF6BC2"/>
    <w:rsid w:val="00FF7BF7"/>
    <w:rsid w:val="00FF7EF8"/>
    <w:rsid w:val="01104457"/>
    <w:rsid w:val="011D90F6"/>
    <w:rsid w:val="01DA4225"/>
    <w:rsid w:val="02D3A11C"/>
    <w:rsid w:val="03960C24"/>
    <w:rsid w:val="0406B405"/>
    <w:rsid w:val="04548EE8"/>
    <w:rsid w:val="052BD7A0"/>
    <w:rsid w:val="05B79488"/>
    <w:rsid w:val="05EE92B3"/>
    <w:rsid w:val="068E69D0"/>
    <w:rsid w:val="0770352D"/>
    <w:rsid w:val="091C890F"/>
    <w:rsid w:val="09D4C7D5"/>
    <w:rsid w:val="0B1B3A1C"/>
    <w:rsid w:val="0B95A177"/>
    <w:rsid w:val="0C0399E8"/>
    <w:rsid w:val="0C3C2233"/>
    <w:rsid w:val="0D37AE04"/>
    <w:rsid w:val="0DFD903E"/>
    <w:rsid w:val="0E46CC9C"/>
    <w:rsid w:val="0F0EE95B"/>
    <w:rsid w:val="0FA48CD1"/>
    <w:rsid w:val="10D82375"/>
    <w:rsid w:val="110D01A3"/>
    <w:rsid w:val="11A67EA8"/>
    <w:rsid w:val="122DA99E"/>
    <w:rsid w:val="12ED43B2"/>
    <w:rsid w:val="132650B0"/>
    <w:rsid w:val="13424F09"/>
    <w:rsid w:val="138D00D8"/>
    <w:rsid w:val="13CC1DC6"/>
    <w:rsid w:val="1498E8C4"/>
    <w:rsid w:val="15039C29"/>
    <w:rsid w:val="154037E9"/>
    <w:rsid w:val="1574368E"/>
    <w:rsid w:val="15854BBE"/>
    <w:rsid w:val="158E3BB0"/>
    <w:rsid w:val="161C0673"/>
    <w:rsid w:val="17406A6A"/>
    <w:rsid w:val="1767C572"/>
    <w:rsid w:val="178AEC1E"/>
    <w:rsid w:val="17AC302A"/>
    <w:rsid w:val="183F88FB"/>
    <w:rsid w:val="18521439"/>
    <w:rsid w:val="18D7EC4D"/>
    <w:rsid w:val="1902BDF4"/>
    <w:rsid w:val="1985D78F"/>
    <w:rsid w:val="1A115B46"/>
    <w:rsid w:val="1A76EC78"/>
    <w:rsid w:val="1AB6F4E8"/>
    <w:rsid w:val="1B1E5C9C"/>
    <w:rsid w:val="1C2E63BD"/>
    <w:rsid w:val="1D216275"/>
    <w:rsid w:val="1F1151DA"/>
    <w:rsid w:val="1F9AEAEC"/>
    <w:rsid w:val="20BBFA51"/>
    <w:rsid w:val="213FAB71"/>
    <w:rsid w:val="21500F08"/>
    <w:rsid w:val="2276AD01"/>
    <w:rsid w:val="2356B2B8"/>
    <w:rsid w:val="23CA9A0C"/>
    <w:rsid w:val="244BDB16"/>
    <w:rsid w:val="24CEA312"/>
    <w:rsid w:val="262399F5"/>
    <w:rsid w:val="277B32CE"/>
    <w:rsid w:val="280E6987"/>
    <w:rsid w:val="287524B9"/>
    <w:rsid w:val="2915BCDF"/>
    <w:rsid w:val="29904360"/>
    <w:rsid w:val="2AC11405"/>
    <w:rsid w:val="2C4B68E9"/>
    <w:rsid w:val="2C5C4D4D"/>
    <w:rsid w:val="2CB56601"/>
    <w:rsid w:val="2CEDFB4E"/>
    <w:rsid w:val="2DFF608E"/>
    <w:rsid w:val="2FDB183F"/>
    <w:rsid w:val="30300751"/>
    <w:rsid w:val="305CE6F9"/>
    <w:rsid w:val="32A4C5DB"/>
    <w:rsid w:val="32C8BBFA"/>
    <w:rsid w:val="32E23DC6"/>
    <w:rsid w:val="32E2BB2C"/>
    <w:rsid w:val="349DCC9E"/>
    <w:rsid w:val="3616F40F"/>
    <w:rsid w:val="363E2C64"/>
    <w:rsid w:val="3A3D72E0"/>
    <w:rsid w:val="3A7C4894"/>
    <w:rsid w:val="3B27D9F3"/>
    <w:rsid w:val="3B397986"/>
    <w:rsid w:val="3C746B44"/>
    <w:rsid w:val="3CCCBBBF"/>
    <w:rsid w:val="3CD4D191"/>
    <w:rsid w:val="3DB816BA"/>
    <w:rsid w:val="3DBD6ECA"/>
    <w:rsid w:val="3DC59042"/>
    <w:rsid w:val="3E0CE05B"/>
    <w:rsid w:val="3E2BF057"/>
    <w:rsid w:val="3E69C982"/>
    <w:rsid w:val="3F1F0CAF"/>
    <w:rsid w:val="3F7683F0"/>
    <w:rsid w:val="4363B011"/>
    <w:rsid w:val="4584AAFA"/>
    <w:rsid w:val="4595EADE"/>
    <w:rsid w:val="475731FA"/>
    <w:rsid w:val="48B6ECE6"/>
    <w:rsid w:val="49E2CF65"/>
    <w:rsid w:val="4ACC2492"/>
    <w:rsid w:val="4D278808"/>
    <w:rsid w:val="4DD5C67E"/>
    <w:rsid w:val="4E2191F0"/>
    <w:rsid w:val="4E793935"/>
    <w:rsid w:val="4E93431B"/>
    <w:rsid w:val="4F199FA6"/>
    <w:rsid w:val="4F76035D"/>
    <w:rsid w:val="4FA471D8"/>
    <w:rsid w:val="4FCC1DD9"/>
    <w:rsid w:val="5109DA2E"/>
    <w:rsid w:val="52C17E0B"/>
    <w:rsid w:val="534BC7E7"/>
    <w:rsid w:val="55229086"/>
    <w:rsid w:val="585B2385"/>
    <w:rsid w:val="58BCA450"/>
    <w:rsid w:val="59BA0F3B"/>
    <w:rsid w:val="5AB85250"/>
    <w:rsid w:val="5B06948E"/>
    <w:rsid w:val="5B720FFB"/>
    <w:rsid w:val="5BC74267"/>
    <w:rsid w:val="5D6312C8"/>
    <w:rsid w:val="5DDF2206"/>
    <w:rsid w:val="5DEA15C0"/>
    <w:rsid w:val="5E1316D6"/>
    <w:rsid w:val="5EBF4775"/>
    <w:rsid w:val="5FA70BD9"/>
    <w:rsid w:val="60EEA1CA"/>
    <w:rsid w:val="63A9A626"/>
    <w:rsid w:val="63C69EAB"/>
    <w:rsid w:val="63DBF179"/>
    <w:rsid w:val="640E8EA3"/>
    <w:rsid w:val="67330214"/>
    <w:rsid w:val="6742AF89"/>
    <w:rsid w:val="67540BF7"/>
    <w:rsid w:val="67A55ACA"/>
    <w:rsid w:val="686F76D3"/>
    <w:rsid w:val="6A6DFDFF"/>
    <w:rsid w:val="6B736250"/>
    <w:rsid w:val="6BD457CE"/>
    <w:rsid w:val="6C5128D4"/>
    <w:rsid w:val="6D12EA38"/>
    <w:rsid w:val="6E091885"/>
    <w:rsid w:val="6E755C9A"/>
    <w:rsid w:val="6EC9BFE1"/>
    <w:rsid w:val="6F697E92"/>
    <w:rsid w:val="6FB9C6A9"/>
    <w:rsid w:val="7046BB02"/>
    <w:rsid w:val="7188A064"/>
    <w:rsid w:val="72DB194C"/>
    <w:rsid w:val="7342090C"/>
    <w:rsid w:val="742731E3"/>
    <w:rsid w:val="749C37B2"/>
    <w:rsid w:val="75A2A557"/>
    <w:rsid w:val="75D01E96"/>
    <w:rsid w:val="764E5F48"/>
    <w:rsid w:val="77017669"/>
    <w:rsid w:val="7A5241A2"/>
    <w:rsid w:val="7B88AA97"/>
    <w:rsid w:val="7BD33F5C"/>
    <w:rsid w:val="7CFC5F8D"/>
    <w:rsid w:val="7D032CAB"/>
    <w:rsid w:val="7D885F4C"/>
    <w:rsid w:val="7DE37DE1"/>
    <w:rsid w:val="7E2736A2"/>
    <w:rsid w:val="7E40989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F79D67"/>
  <w15:docId w15:val="{6F3FBE1D-B40D-4CC4-8099-53ECD91E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6D7F"/>
    <w:rPr>
      <w:rFonts w:ascii="Arial" w:hAnsi="Arial" w:cs="Arial"/>
      <w:sz w:val="24"/>
      <w:szCs w:val="24"/>
    </w:rPr>
  </w:style>
  <w:style w:type="paragraph" w:styleId="berschrift1">
    <w:name w:val="heading 1"/>
    <w:basedOn w:val="Standard"/>
    <w:next w:val="Standard"/>
    <w:link w:val="berschrift1Zchn"/>
    <w:uiPriority w:val="99"/>
    <w:qFormat/>
    <w:rsid w:val="004A6D7F"/>
    <w:pPr>
      <w:keepNext/>
      <w:spacing w:line="360" w:lineRule="auto"/>
      <w:outlineLvl w:val="0"/>
    </w:pPr>
    <w:rPr>
      <w:rFonts w:ascii="Verdana" w:hAnsi="Verdana"/>
      <w:b/>
      <w:bCs/>
      <w:sz w:val="28"/>
      <w:szCs w:val="20"/>
      <w:u w:val="single"/>
    </w:rPr>
  </w:style>
  <w:style w:type="paragraph" w:styleId="berschrift3">
    <w:name w:val="heading 3"/>
    <w:basedOn w:val="Standard"/>
    <w:next w:val="Standard"/>
    <w:link w:val="berschrift3Zchn"/>
    <w:semiHidden/>
    <w:unhideWhenUsed/>
    <w:qFormat/>
    <w:locked/>
    <w:rsid w:val="00F47C3B"/>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160B1"/>
    <w:rPr>
      <w:rFonts w:ascii="Cambria" w:hAnsi="Cambria" w:cs="Times New Roman"/>
      <w:b/>
      <w:bCs/>
      <w:kern w:val="32"/>
      <w:sz w:val="32"/>
      <w:szCs w:val="32"/>
    </w:rPr>
  </w:style>
  <w:style w:type="paragraph" w:styleId="Fuzeile">
    <w:name w:val="footer"/>
    <w:basedOn w:val="Standard"/>
    <w:link w:val="FuzeileZchn"/>
    <w:uiPriority w:val="99"/>
    <w:rsid w:val="004A6D7F"/>
    <w:pPr>
      <w:tabs>
        <w:tab w:val="center" w:pos="4819"/>
        <w:tab w:val="right" w:pos="9071"/>
      </w:tabs>
    </w:pPr>
  </w:style>
  <w:style w:type="character" w:customStyle="1" w:styleId="FuzeileZchn">
    <w:name w:val="Fußzeile Zchn"/>
    <w:basedOn w:val="Absatz-Standardschriftart"/>
    <w:link w:val="Fuzeile"/>
    <w:uiPriority w:val="99"/>
    <w:locked/>
    <w:rsid w:val="004160B1"/>
    <w:rPr>
      <w:rFonts w:ascii="Arial" w:hAnsi="Arial" w:cs="Arial"/>
      <w:sz w:val="24"/>
      <w:szCs w:val="24"/>
    </w:rPr>
  </w:style>
  <w:style w:type="paragraph" w:styleId="Kopfzeile">
    <w:name w:val="header"/>
    <w:basedOn w:val="Standard"/>
    <w:link w:val="KopfzeileZchn"/>
    <w:uiPriority w:val="99"/>
    <w:rsid w:val="004A6D7F"/>
    <w:pPr>
      <w:tabs>
        <w:tab w:val="center" w:pos="4819"/>
        <w:tab w:val="right" w:pos="9071"/>
      </w:tabs>
    </w:pPr>
  </w:style>
  <w:style w:type="character" w:customStyle="1" w:styleId="KopfzeileZchn">
    <w:name w:val="Kopfzeile Zchn"/>
    <w:basedOn w:val="Absatz-Standardschriftart"/>
    <w:link w:val="Kopfzeile"/>
    <w:uiPriority w:val="99"/>
    <w:semiHidden/>
    <w:locked/>
    <w:rsid w:val="004160B1"/>
    <w:rPr>
      <w:rFonts w:ascii="Arial" w:hAnsi="Arial" w:cs="Arial"/>
      <w:sz w:val="24"/>
      <w:szCs w:val="24"/>
    </w:rPr>
  </w:style>
  <w:style w:type="character" w:styleId="Hyperlink">
    <w:name w:val="Hyperlink"/>
    <w:basedOn w:val="Absatz-Standardschriftart"/>
    <w:uiPriority w:val="99"/>
    <w:rsid w:val="004A6D7F"/>
    <w:rPr>
      <w:rFonts w:cs="Times New Roman"/>
      <w:color w:val="0000FF"/>
      <w:u w:val="single"/>
    </w:rPr>
  </w:style>
  <w:style w:type="paragraph" w:styleId="Textkrper">
    <w:name w:val="Body Text"/>
    <w:basedOn w:val="Standard"/>
    <w:link w:val="TextkrperZchn"/>
    <w:uiPriority w:val="99"/>
    <w:rsid w:val="004A6D7F"/>
    <w:pPr>
      <w:spacing w:line="360" w:lineRule="auto"/>
    </w:pPr>
    <w:rPr>
      <w:rFonts w:ascii="Times New Roman" w:hAnsi="Times New Roman" w:cs="Times New Roman"/>
      <w:b/>
      <w:sz w:val="36"/>
    </w:rPr>
  </w:style>
  <w:style w:type="character" w:customStyle="1" w:styleId="TextkrperZchn">
    <w:name w:val="Textkörper Zchn"/>
    <w:basedOn w:val="Absatz-Standardschriftart"/>
    <w:link w:val="Textkrper"/>
    <w:uiPriority w:val="99"/>
    <w:semiHidden/>
    <w:locked/>
    <w:rsid w:val="004160B1"/>
    <w:rPr>
      <w:rFonts w:ascii="Arial" w:hAnsi="Arial" w:cs="Arial"/>
      <w:sz w:val="24"/>
      <w:szCs w:val="24"/>
    </w:rPr>
  </w:style>
  <w:style w:type="paragraph" w:customStyle="1" w:styleId="HS-AS-Standardbrief">
    <w:name w:val="HS-AS-Standardbrief"/>
    <w:basedOn w:val="Funotentext"/>
    <w:uiPriority w:val="99"/>
    <w:rsid w:val="004A6D7F"/>
    <w:rPr>
      <w:rFonts w:cs="Times New Roman"/>
      <w:sz w:val="24"/>
    </w:rPr>
  </w:style>
  <w:style w:type="paragraph" w:styleId="Funotentext">
    <w:name w:val="footnote text"/>
    <w:basedOn w:val="Standard"/>
    <w:link w:val="FunotentextZchn"/>
    <w:uiPriority w:val="99"/>
    <w:semiHidden/>
    <w:rsid w:val="004A6D7F"/>
    <w:rPr>
      <w:sz w:val="20"/>
      <w:szCs w:val="20"/>
    </w:rPr>
  </w:style>
  <w:style w:type="character" w:customStyle="1" w:styleId="FunotentextZchn">
    <w:name w:val="Fußnotentext Zchn"/>
    <w:basedOn w:val="Absatz-Standardschriftart"/>
    <w:link w:val="Funotentext"/>
    <w:uiPriority w:val="99"/>
    <w:semiHidden/>
    <w:locked/>
    <w:rsid w:val="004160B1"/>
    <w:rPr>
      <w:rFonts w:ascii="Arial" w:hAnsi="Arial" w:cs="Arial"/>
      <w:sz w:val="20"/>
      <w:szCs w:val="20"/>
    </w:rPr>
  </w:style>
  <w:style w:type="paragraph" w:styleId="Sprechblasentext">
    <w:name w:val="Balloon Text"/>
    <w:basedOn w:val="Standard"/>
    <w:link w:val="SprechblasentextZchn"/>
    <w:uiPriority w:val="99"/>
    <w:semiHidden/>
    <w:rsid w:val="004A6D7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4160B1"/>
    <w:rPr>
      <w:rFonts w:cs="Arial"/>
      <w:sz w:val="2"/>
    </w:rPr>
  </w:style>
  <w:style w:type="paragraph" w:styleId="Textkrper-Zeileneinzug">
    <w:name w:val="Body Text Indent"/>
    <w:basedOn w:val="Standard"/>
    <w:link w:val="Textkrper-ZeileneinzugZchn"/>
    <w:uiPriority w:val="99"/>
    <w:rsid w:val="004A6D7F"/>
    <w:pPr>
      <w:spacing w:line="360" w:lineRule="auto"/>
      <w:ind w:left="-1134"/>
    </w:pPr>
    <w:rPr>
      <w:rFonts w:ascii="Verdana" w:hAnsi="Verdana"/>
    </w:rPr>
  </w:style>
  <w:style w:type="character" w:customStyle="1" w:styleId="Textkrper-ZeileneinzugZchn">
    <w:name w:val="Textkörper-Zeileneinzug Zchn"/>
    <w:basedOn w:val="Absatz-Standardschriftart"/>
    <w:link w:val="Textkrper-Zeileneinzug"/>
    <w:uiPriority w:val="99"/>
    <w:semiHidden/>
    <w:locked/>
    <w:rsid w:val="004160B1"/>
    <w:rPr>
      <w:rFonts w:ascii="Arial" w:hAnsi="Arial" w:cs="Arial"/>
      <w:sz w:val="24"/>
      <w:szCs w:val="24"/>
    </w:rPr>
  </w:style>
  <w:style w:type="character" w:styleId="Fett">
    <w:name w:val="Strong"/>
    <w:basedOn w:val="Absatz-Standardschriftart"/>
    <w:uiPriority w:val="22"/>
    <w:qFormat/>
    <w:rsid w:val="00353E32"/>
    <w:rPr>
      <w:rFonts w:cs="Times New Roman"/>
      <w:b/>
    </w:rPr>
  </w:style>
  <w:style w:type="character" w:styleId="Hervorhebung">
    <w:name w:val="Emphasis"/>
    <w:basedOn w:val="Absatz-Standardschriftart"/>
    <w:uiPriority w:val="99"/>
    <w:qFormat/>
    <w:locked/>
    <w:rsid w:val="00792072"/>
    <w:rPr>
      <w:rFonts w:cs="Times New Roman"/>
      <w:i/>
    </w:rPr>
  </w:style>
  <w:style w:type="character" w:styleId="SchwacheHervorhebung">
    <w:name w:val="Subtle Emphasis"/>
    <w:basedOn w:val="Absatz-Standardschriftart"/>
    <w:uiPriority w:val="19"/>
    <w:qFormat/>
    <w:rsid w:val="00D12E3E"/>
    <w:rPr>
      <w:i/>
      <w:iCs/>
      <w:color w:val="808080" w:themeColor="text1" w:themeTint="7F"/>
    </w:rPr>
  </w:style>
  <w:style w:type="paragraph" w:styleId="StandardWeb">
    <w:name w:val="Normal (Web)"/>
    <w:basedOn w:val="Standard"/>
    <w:uiPriority w:val="99"/>
    <w:unhideWhenUsed/>
    <w:rsid w:val="00EB7985"/>
    <w:rPr>
      <w:rFonts w:ascii="Times New Roman" w:hAnsi="Times New Roman" w:cs="Times New Roman"/>
    </w:rPr>
  </w:style>
  <w:style w:type="paragraph" w:customStyle="1" w:styleId="EinfacherAbsatz">
    <w:name w:val="[Einfacher Absatz]"/>
    <w:basedOn w:val="Standard"/>
    <w:uiPriority w:val="99"/>
    <w:rsid w:val="007572B5"/>
    <w:pPr>
      <w:autoSpaceDE w:val="0"/>
      <w:autoSpaceDN w:val="0"/>
      <w:adjustRightInd w:val="0"/>
      <w:spacing w:line="288" w:lineRule="auto"/>
      <w:textAlignment w:val="center"/>
    </w:pPr>
    <w:rPr>
      <w:rFonts w:ascii="Minion Pro" w:hAnsi="Minion Pro" w:cs="Minion Pro"/>
      <w:color w:val="000000"/>
    </w:rPr>
  </w:style>
  <w:style w:type="character" w:styleId="NichtaufgelsteErwhnung">
    <w:name w:val="Unresolved Mention"/>
    <w:basedOn w:val="Absatz-Standardschriftart"/>
    <w:uiPriority w:val="99"/>
    <w:unhideWhenUsed/>
    <w:rsid w:val="002C5172"/>
    <w:rPr>
      <w:color w:val="808080"/>
      <w:shd w:val="clear" w:color="auto" w:fill="E6E6E6"/>
    </w:rPr>
  </w:style>
  <w:style w:type="character" w:styleId="BesuchterLink">
    <w:name w:val="FollowedHyperlink"/>
    <w:basedOn w:val="Absatz-Standardschriftart"/>
    <w:uiPriority w:val="99"/>
    <w:semiHidden/>
    <w:unhideWhenUsed/>
    <w:rsid w:val="00487B6E"/>
    <w:rPr>
      <w:color w:val="800080" w:themeColor="followedHyperlink"/>
      <w:u w:val="single"/>
    </w:rPr>
  </w:style>
  <w:style w:type="paragraph" w:styleId="berarbeitung">
    <w:name w:val="Revision"/>
    <w:hidden/>
    <w:uiPriority w:val="99"/>
    <w:semiHidden/>
    <w:rsid w:val="001B253A"/>
    <w:rPr>
      <w:rFonts w:ascii="Arial" w:hAnsi="Arial" w:cs="Arial"/>
      <w:sz w:val="24"/>
      <w:szCs w:val="24"/>
    </w:rPr>
  </w:style>
  <w:style w:type="paragraph" w:styleId="Listenabsatz">
    <w:name w:val="List Paragraph"/>
    <w:basedOn w:val="Standard"/>
    <w:uiPriority w:val="34"/>
    <w:qFormat/>
    <w:rsid w:val="00C2239D"/>
    <w:pPr>
      <w:spacing w:before="100" w:beforeAutospacing="1" w:after="100" w:afterAutospacing="1"/>
    </w:pPr>
    <w:rPr>
      <w:rFonts w:ascii="Times New Roman" w:hAnsi="Times New Roman" w:cs="Times New Roman"/>
    </w:rPr>
  </w:style>
  <w:style w:type="paragraph" w:customStyle="1" w:styleId="lead">
    <w:name w:val="lead"/>
    <w:basedOn w:val="Standard"/>
    <w:rsid w:val="00AD4993"/>
    <w:pPr>
      <w:spacing w:before="100" w:beforeAutospacing="1" w:after="100" w:afterAutospacing="1"/>
    </w:pPr>
    <w:rPr>
      <w:rFonts w:ascii="Times New Roman" w:hAnsi="Times New Roman" w:cs="Times New Roman"/>
    </w:rPr>
  </w:style>
  <w:style w:type="character" w:customStyle="1" w:styleId="normaltextrun">
    <w:name w:val="normaltextrun"/>
    <w:basedOn w:val="Absatz-Standardschriftart"/>
    <w:rsid w:val="00F4156F"/>
  </w:style>
  <w:style w:type="character" w:customStyle="1" w:styleId="apple-converted-space">
    <w:name w:val="apple-converted-space"/>
    <w:basedOn w:val="Absatz-Standardschriftart"/>
    <w:rsid w:val="00F4156F"/>
  </w:style>
  <w:style w:type="character" w:customStyle="1" w:styleId="eop">
    <w:name w:val="eop"/>
    <w:basedOn w:val="Absatz-Standardschriftart"/>
    <w:rsid w:val="00F4156F"/>
  </w:style>
  <w:style w:type="character" w:styleId="Erwhnung">
    <w:name w:val="Mention"/>
    <w:basedOn w:val="Absatz-Standardschriftart"/>
    <w:uiPriority w:val="99"/>
    <w:unhideWhenUsed/>
    <w:rsid w:val="00165A6B"/>
    <w:rPr>
      <w:color w:val="2B579A"/>
      <w:shd w:val="clear" w:color="auto" w:fill="E1DFDD"/>
    </w:rPr>
  </w:style>
  <w:style w:type="character" w:customStyle="1" w:styleId="berschrift3Zchn">
    <w:name w:val="Überschrift 3 Zchn"/>
    <w:basedOn w:val="Absatz-Standardschriftart"/>
    <w:link w:val="berschrift3"/>
    <w:semiHidden/>
    <w:rsid w:val="00F47C3B"/>
    <w:rPr>
      <w:rFonts w:asciiTheme="majorHAnsi" w:eastAsiaTheme="majorEastAsia" w:hAnsiTheme="majorHAnsi" w:cstheme="majorBidi"/>
      <w:color w:val="243F60" w:themeColor="accent1" w:themeShade="7F"/>
      <w:sz w:val="24"/>
      <w:szCs w:val="24"/>
    </w:rPr>
  </w:style>
  <w:style w:type="character" w:customStyle="1" w:styleId="relative">
    <w:name w:val="relative"/>
    <w:basedOn w:val="Absatz-Standardschriftart"/>
    <w:rsid w:val="00F47C3B"/>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Arial" w:hAnsi="Arial" w:cs="Arial"/>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714F80"/>
    <w:rPr>
      <w:b/>
      <w:bCs/>
    </w:rPr>
  </w:style>
  <w:style w:type="character" w:customStyle="1" w:styleId="KommentarthemaZchn">
    <w:name w:val="Kommentarthema Zchn"/>
    <w:basedOn w:val="KommentartextZchn"/>
    <w:link w:val="Kommentarthema"/>
    <w:uiPriority w:val="99"/>
    <w:semiHidden/>
    <w:rsid w:val="00714F80"/>
    <w:rPr>
      <w:rFonts w:ascii="Arial" w:hAnsi="Arial" w:cs="Arial"/>
      <w:b/>
      <w:bCs/>
      <w:sz w:val="20"/>
      <w:szCs w:val="20"/>
    </w:rPr>
  </w:style>
  <w:style w:type="character" w:customStyle="1" w:styleId="CommentReference1">
    <w:name w:val="Comment Reference1"/>
    <w:basedOn w:val="Absatz-Standardschriftart"/>
    <w:uiPriority w:val="99"/>
    <w:rsid w:val="00FB38A7"/>
    <w:rPr>
      <w:rFonts w:cs="Times New Roman"/>
      <w:sz w:val="18"/>
    </w:rPr>
  </w:style>
  <w:style w:type="paragraph" w:customStyle="1" w:styleId="v1einfacherabsatz">
    <w:name w:val="v1einfacherabsatz"/>
    <w:basedOn w:val="Standard"/>
    <w:rsid w:val="005D01AC"/>
    <w:pPr>
      <w:spacing w:before="100" w:beforeAutospacing="1" w:after="100" w:afterAutospacing="1"/>
    </w:pPr>
    <w:rPr>
      <w:rFonts w:ascii="Times New Roman" w:hAnsi="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20695">
      <w:bodyDiv w:val="1"/>
      <w:marLeft w:val="0"/>
      <w:marRight w:val="0"/>
      <w:marTop w:val="0"/>
      <w:marBottom w:val="0"/>
      <w:divBdr>
        <w:top w:val="none" w:sz="0" w:space="0" w:color="auto"/>
        <w:left w:val="none" w:sz="0" w:space="0" w:color="auto"/>
        <w:bottom w:val="none" w:sz="0" w:space="0" w:color="auto"/>
        <w:right w:val="none" w:sz="0" w:space="0" w:color="auto"/>
      </w:divBdr>
    </w:div>
    <w:div w:id="166873664">
      <w:bodyDiv w:val="1"/>
      <w:marLeft w:val="0"/>
      <w:marRight w:val="0"/>
      <w:marTop w:val="0"/>
      <w:marBottom w:val="0"/>
      <w:divBdr>
        <w:top w:val="none" w:sz="0" w:space="0" w:color="auto"/>
        <w:left w:val="none" w:sz="0" w:space="0" w:color="auto"/>
        <w:bottom w:val="none" w:sz="0" w:space="0" w:color="auto"/>
        <w:right w:val="none" w:sz="0" w:space="0" w:color="auto"/>
      </w:divBdr>
    </w:div>
    <w:div w:id="182206168">
      <w:bodyDiv w:val="1"/>
      <w:marLeft w:val="0"/>
      <w:marRight w:val="0"/>
      <w:marTop w:val="0"/>
      <w:marBottom w:val="0"/>
      <w:divBdr>
        <w:top w:val="none" w:sz="0" w:space="0" w:color="auto"/>
        <w:left w:val="none" w:sz="0" w:space="0" w:color="auto"/>
        <w:bottom w:val="none" w:sz="0" w:space="0" w:color="auto"/>
        <w:right w:val="none" w:sz="0" w:space="0" w:color="auto"/>
      </w:divBdr>
    </w:div>
    <w:div w:id="199587076">
      <w:bodyDiv w:val="1"/>
      <w:marLeft w:val="0"/>
      <w:marRight w:val="0"/>
      <w:marTop w:val="0"/>
      <w:marBottom w:val="0"/>
      <w:divBdr>
        <w:top w:val="none" w:sz="0" w:space="0" w:color="auto"/>
        <w:left w:val="none" w:sz="0" w:space="0" w:color="auto"/>
        <w:bottom w:val="none" w:sz="0" w:space="0" w:color="auto"/>
        <w:right w:val="none" w:sz="0" w:space="0" w:color="auto"/>
      </w:divBdr>
    </w:div>
    <w:div w:id="658653055">
      <w:bodyDiv w:val="1"/>
      <w:marLeft w:val="0"/>
      <w:marRight w:val="0"/>
      <w:marTop w:val="0"/>
      <w:marBottom w:val="0"/>
      <w:divBdr>
        <w:top w:val="none" w:sz="0" w:space="0" w:color="auto"/>
        <w:left w:val="none" w:sz="0" w:space="0" w:color="auto"/>
        <w:bottom w:val="none" w:sz="0" w:space="0" w:color="auto"/>
        <w:right w:val="none" w:sz="0" w:space="0" w:color="auto"/>
      </w:divBdr>
    </w:div>
    <w:div w:id="674722241">
      <w:bodyDiv w:val="1"/>
      <w:marLeft w:val="0"/>
      <w:marRight w:val="0"/>
      <w:marTop w:val="0"/>
      <w:marBottom w:val="0"/>
      <w:divBdr>
        <w:top w:val="none" w:sz="0" w:space="0" w:color="auto"/>
        <w:left w:val="none" w:sz="0" w:space="0" w:color="auto"/>
        <w:bottom w:val="none" w:sz="0" w:space="0" w:color="auto"/>
        <w:right w:val="none" w:sz="0" w:space="0" w:color="auto"/>
      </w:divBdr>
      <w:divsChild>
        <w:div w:id="333345304">
          <w:marLeft w:val="0"/>
          <w:marRight w:val="0"/>
          <w:marTop w:val="0"/>
          <w:marBottom w:val="375"/>
          <w:divBdr>
            <w:top w:val="none" w:sz="0" w:space="0" w:color="auto"/>
            <w:left w:val="none" w:sz="0" w:space="0" w:color="auto"/>
            <w:bottom w:val="none" w:sz="0" w:space="0" w:color="auto"/>
            <w:right w:val="none" w:sz="0" w:space="0" w:color="auto"/>
          </w:divBdr>
          <w:divsChild>
            <w:div w:id="680743812">
              <w:marLeft w:val="75"/>
              <w:marRight w:val="75"/>
              <w:marTop w:val="60"/>
              <w:marBottom w:val="0"/>
              <w:divBdr>
                <w:top w:val="none" w:sz="0" w:space="0" w:color="auto"/>
                <w:left w:val="none" w:sz="0" w:space="0" w:color="auto"/>
                <w:bottom w:val="none" w:sz="0" w:space="0" w:color="auto"/>
                <w:right w:val="none" w:sz="0" w:space="0" w:color="auto"/>
              </w:divBdr>
              <w:divsChild>
                <w:div w:id="486820920">
                  <w:marLeft w:val="225"/>
                  <w:marRight w:val="225"/>
                  <w:marTop w:val="0"/>
                  <w:marBottom w:val="0"/>
                  <w:divBdr>
                    <w:top w:val="none" w:sz="0" w:space="0" w:color="auto"/>
                    <w:left w:val="none" w:sz="0" w:space="0" w:color="auto"/>
                    <w:bottom w:val="none" w:sz="0" w:space="0" w:color="auto"/>
                    <w:right w:val="none" w:sz="0" w:space="0" w:color="auto"/>
                  </w:divBdr>
                  <w:divsChild>
                    <w:div w:id="105723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00216563">
      <w:bodyDiv w:val="1"/>
      <w:marLeft w:val="0"/>
      <w:marRight w:val="0"/>
      <w:marTop w:val="0"/>
      <w:marBottom w:val="0"/>
      <w:divBdr>
        <w:top w:val="none" w:sz="0" w:space="0" w:color="auto"/>
        <w:left w:val="none" w:sz="0" w:space="0" w:color="auto"/>
        <w:bottom w:val="none" w:sz="0" w:space="0" w:color="auto"/>
        <w:right w:val="none" w:sz="0" w:space="0" w:color="auto"/>
      </w:divBdr>
    </w:div>
    <w:div w:id="955911127">
      <w:bodyDiv w:val="1"/>
      <w:marLeft w:val="0"/>
      <w:marRight w:val="0"/>
      <w:marTop w:val="0"/>
      <w:marBottom w:val="0"/>
      <w:divBdr>
        <w:top w:val="none" w:sz="0" w:space="0" w:color="auto"/>
        <w:left w:val="none" w:sz="0" w:space="0" w:color="auto"/>
        <w:bottom w:val="none" w:sz="0" w:space="0" w:color="auto"/>
        <w:right w:val="none" w:sz="0" w:space="0" w:color="auto"/>
      </w:divBdr>
    </w:div>
    <w:div w:id="1013844738">
      <w:bodyDiv w:val="1"/>
      <w:marLeft w:val="0"/>
      <w:marRight w:val="0"/>
      <w:marTop w:val="0"/>
      <w:marBottom w:val="0"/>
      <w:divBdr>
        <w:top w:val="none" w:sz="0" w:space="0" w:color="auto"/>
        <w:left w:val="none" w:sz="0" w:space="0" w:color="auto"/>
        <w:bottom w:val="none" w:sz="0" w:space="0" w:color="auto"/>
        <w:right w:val="none" w:sz="0" w:space="0" w:color="auto"/>
      </w:divBdr>
      <w:divsChild>
        <w:div w:id="232549028">
          <w:marLeft w:val="0"/>
          <w:marRight w:val="0"/>
          <w:marTop w:val="0"/>
          <w:marBottom w:val="375"/>
          <w:divBdr>
            <w:top w:val="none" w:sz="0" w:space="0" w:color="auto"/>
            <w:left w:val="none" w:sz="0" w:space="0" w:color="auto"/>
            <w:bottom w:val="none" w:sz="0" w:space="0" w:color="auto"/>
            <w:right w:val="none" w:sz="0" w:space="0" w:color="auto"/>
          </w:divBdr>
          <w:divsChild>
            <w:div w:id="556402992">
              <w:marLeft w:val="75"/>
              <w:marRight w:val="75"/>
              <w:marTop w:val="60"/>
              <w:marBottom w:val="0"/>
              <w:divBdr>
                <w:top w:val="none" w:sz="0" w:space="0" w:color="auto"/>
                <w:left w:val="none" w:sz="0" w:space="0" w:color="auto"/>
                <w:bottom w:val="none" w:sz="0" w:space="0" w:color="auto"/>
                <w:right w:val="none" w:sz="0" w:space="0" w:color="auto"/>
              </w:divBdr>
              <w:divsChild>
                <w:div w:id="1558125868">
                  <w:marLeft w:val="225"/>
                  <w:marRight w:val="225"/>
                  <w:marTop w:val="0"/>
                  <w:marBottom w:val="0"/>
                  <w:divBdr>
                    <w:top w:val="none" w:sz="0" w:space="0" w:color="auto"/>
                    <w:left w:val="none" w:sz="0" w:space="0" w:color="auto"/>
                    <w:bottom w:val="none" w:sz="0" w:space="0" w:color="auto"/>
                    <w:right w:val="none" w:sz="0" w:space="0" w:color="auto"/>
                  </w:divBdr>
                  <w:divsChild>
                    <w:div w:id="11265114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20469045">
      <w:bodyDiv w:val="1"/>
      <w:marLeft w:val="0"/>
      <w:marRight w:val="0"/>
      <w:marTop w:val="0"/>
      <w:marBottom w:val="0"/>
      <w:divBdr>
        <w:top w:val="none" w:sz="0" w:space="0" w:color="auto"/>
        <w:left w:val="none" w:sz="0" w:space="0" w:color="auto"/>
        <w:bottom w:val="none" w:sz="0" w:space="0" w:color="auto"/>
        <w:right w:val="none" w:sz="0" w:space="0" w:color="auto"/>
      </w:divBdr>
    </w:div>
    <w:div w:id="1034771610">
      <w:bodyDiv w:val="1"/>
      <w:marLeft w:val="0"/>
      <w:marRight w:val="0"/>
      <w:marTop w:val="0"/>
      <w:marBottom w:val="0"/>
      <w:divBdr>
        <w:top w:val="none" w:sz="0" w:space="0" w:color="auto"/>
        <w:left w:val="none" w:sz="0" w:space="0" w:color="auto"/>
        <w:bottom w:val="none" w:sz="0" w:space="0" w:color="auto"/>
        <w:right w:val="none" w:sz="0" w:space="0" w:color="auto"/>
      </w:divBdr>
      <w:divsChild>
        <w:div w:id="117333734">
          <w:marLeft w:val="0"/>
          <w:marRight w:val="0"/>
          <w:marTop w:val="0"/>
          <w:marBottom w:val="375"/>
          <w:divBdr>
            <w:top w:val="none" w:sz="0" w:space="0" w:color="auto"/>
            <w:left w:val="none" w:sz="0" w:space="0" w:color="auto"/>
            <w:bottom w:val="none" w:sz="0" w:space="0" w:color="auto"/>
            <w:right w:val="none" w:sz="0" w:space="0" w:color="auto"/>
          </w:divBdr>
          <w:divsChild>
            <w:div w:id="47412736">
              <w:marLeft w:val="75"/>
              <w:marRight w:val="75"/>
              <w:marTop w:val="60"/>
              <w:marBottom w:val="0"/>
              <w:divBdr>
                <w:top w:val="none" w:sz="0" w:space="0" w:color="auto"/>
                <w:left w:val="none" w:sz="0" w:space="0" w:color="auto"/>
                <w:bottom w:val="none" w:sz="0" w:space="0" w:color="auto"/>
                <w:right w:val="none" w:sz="0" w:space="0" w:color="auto"/>
              </w:divBdr>
              <w:divsChild>
                <w:div w:id="1277559208">
                  <w:marLeft w:val="225"/>
                  <w:marRight w:val="225"/>
                  <w:marTop w:val="0"/>
                  <w:marBottom w:val="0"/>
                  <w:divBdr>
                    <w:top w:val="none" w:sz="0" w:space="0" w:color="auto"/>
                    <w:left w:val="none" w:sz="0" w:space="0" w:color="auto"/>
                    <w:bottom w:val="none" w:sz="0" w:space="0" w:color="auto"/>
                    <w:right w:val="none" w:sz="0" w:space="0" w:color="auto"/>
                  </w:divBdr>
                  <w:divsChild>
                    <w:div w:id="2713299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93355519">
      <w:bodyDiv w:val="1"/>
      <w:marLeft w:val="0"/>
      <w:marRight w:val="0"/>
      <w:marTop w:val="0"/>
      <w:marBottom w:val="0"/>
      <w:divBdr>
        <w:top w:val="none" w:sz="0" w:space="0" w:color="auto"/>
        <w:left w:val="none" w:sz="0" w:space="0" w:color="auto"/>
        <w:bottom w:val="none" w:sz="0" w:space="0" w:color="auto"/>
        <w:right w:val="none" w:sz="0" w:space="0" w:color="auto"/>
      </w:divBdr>
    </w:div>
    <w:div w:id="1226262965">
      <w:bodyDiv w:val="1"/>
      <w:marLeft w:val="0"/>
      <w:marRight w:val="0"/>
      <w:marTop w:val="0"/>
      <w:marBottom w:val="0"/>
      <w:divBdr>
        <w:top w:val="none" w:sz="0" w:space="0" w:color="auto"/>
        <w:left w:val="none" w:sz="0" w:space="0" w:color="auto"/>
        <w:bottom w:val="none" w:sz="0" w:space="0" w:color="auto"/>
        <w:right w:val="none" w:sz="0" w:space="0" w:color="auto"/>
      </w:divBdr>
    </w:div>
    <w:div w:id="1315910315">
      <w:bodyDiv w:val="1"/>
      <w:marLeft w:val="0"/>
      <w:marRight w:val="0"/>
      <w:marTop w:val="0"/>
      <w:marBottom w:val="0"/>
      <w:divBdr>
        <w:top w:val="none" w:sz="0" w:space="0" w:color="auto"/>
        <w:left w:val="none" w:sz="0" w:space="0" w:color="auto"/>
        <w:bottom w:val="none" w:sz="0" w:space="0" w:color="auto"/>
        <w:right w:val="none" w:sz="0" w:space="0" w:color="auto"/>
      </w:divBdr>
    </w:div>
    <w:div w:id="1364018636">
      <w:bodyDiv w:val="1"/>
      <w:marLeft w:val="0"/>
      <w:marRight w:val="0"/>
      <w:marTop w:val="0"/>
      <w:marBottom w:val="0"/>
      <w:divBdr>
        <w:top w:val="none" w:sz="0" w:space="0" w:color="auto"/>
        <w:left w:val="none" w:sz="0" w:space="0" w:color="auto"/>
        <w:bottom w:val="none" w:sz="0" w:space="0" w:color="auto"/>
        <w:right w:val="none" w:sz="0" w:space="0" w:color="auto"/>
      </w:divBdr>
      <w:divsChild>
        <w:div w:id="428085298">
          <w:marLeft w:val="0"/>
          <w:marRight w:val="0"/>
          <w:marTop w:val="0"/>
          <w:marBottom w:val="0"/>
          <w:divBdr>
            <w:top w:val="none" w:sz="0" w:space="0" w:color="auto"/>
            <w:left w:val="none" w:sz="0" w:space="0" w:color="auto"/>
            <w:bottom w:val="none" w:sz="0" w:space="0" w:color="auto"/>
            <w:right w:val="none" w:sz="0" w:space="0" w:color="auto"/>
          </w:divBdr>
        </w:div>
      </w:divsChild>
    </w:div>
    <w:div w:id="1372606396">
      <w:bodyDiv w:val="1"/>
      <w:marLeft w:val="0"/>
      <w:marRight w:val="0"/>
      <w:marTop w:val="0"/>
      <w:marBottom w:val="0"/>
      <w:divBdr>
        <w:top w:val="none" w:sz="0" w:space="0" w:color="auto"/>
        <w:left w:val="none" w:sz="0" w:space="0" w:color="auto"/>
        <w:bottom w:val="none" w:sz="0" w:space="0" w:color="auto"/>
        <w:right w:val="none" w:sz="0" w:space="0" w:color="auto"/>
      </w:divBdr>
      <w:divsChild>
        <w:div w:id="1898123891">
          <w:marLeft w:val="0"/>
          <w:marRight w:val="0"/>
          <w:marTop w:val="0"/>
          <w:marBottom w:val="375"/>
          <w:divBdr>
            <w:top w:val="none" w:sz="0" w:space="0" w:color="auto"/>
            <w:left w:val="none" w:sz="0" w:space="0" w:color="auto"/>
            <w:bottom w:val="none" w:sz="0" w:space="0" w:color="auto"/>
            <w:right w:val="none" w:sz="0" w:space="0" w:color="auto"/>
          </w:divBdr>
          <w:divsChild>
            <w:div w:id="262956189">
              <w:marLeft w:val="75"/>
              <w:marRight w:val="75"/>
              <w:marTop w:val="60"/>
              <w:marBottom w:val="0"/>
              <w:divBdr>
                <w:top w:val="none" w:sz="0" w:space="0" w:color="auto"/>
                <w:left w:val="none" w:sz="0" w:space="0" w:color="auto"/>
                <w:bottom w:val="none" w:sz="0" w:space="0" w:color="auto"/>
                <w:right w:val="none" w:sz="0" w:space="0" w:color="auto"/>
              </w:divBdr>
              <w:divsChild>
                <w:div w:id="141654689">
                  <w:marLeft w:val="225"/>
                  <w:marRight w:val="225"/>
                  <w:marTop w:val="0"/>
                  <w:marBottom w:val="0"/>
                  <w:divBdr>
                    <w:top w:val="none" w:sz="0" w:space="0" w:color="auto"/>
                    <w:left w:val="none" w:sz="0" w:space="0" w:color="auto"/>
                    <w:bottom w:val="none" w:sz="0" w:space="0" w:color="auto"/>
                    <w:right w:val="none" w:sz="0" w:space="0" w:color="auto"/>
                  </w:divBdr>
                  <w:divsChild>
                    <w:div w:id="16870585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66267948">
      <w:bodyDiv w:val="1"/>
      <w:marLeft w:val="0"/>
      <w:marRight w:val="0"/>
      <w:marTop w:val="0"/>
      <w:marBottom w:val="0"/>
      <w:divBdr>
        <w:top w:val="none" w:sz="0" w:space="0" w:color="auto"/>
        <w:left w:val="none" w:sz="0" w:space="0" w:color="auto"/>
        <w:bottom w:val="none" w:sz="0" w:space="0" w:color="auto"/>
        <w:right w:val="none" w:sz="0" w:space="0" w:color="auto"/>
      </w:divBdr>
    </w:div>
    <w:div w:id="1692681083">
      <w:bodyDiv w:val="1"/>
      <w:marLeft w:val="0"/>
      <w:marRight w:val="0"/>
      <w:marTop w:val="0"/>
      <w:marBottom w:val="0"/>
      <w:divBdr>
        <w:top w:val="none" w:sz="0" w:space="0" w:color="auto"/>
        <w:left w:val="none" w:sz="0" w:space="0" w:color="auto"/>
        <w:bottom w:val="none" w:sz="0" w:space="0" w:color="auto"/>
        <w:right w:val="none" w:sz="0" w:space="0" w:color="auto"/>
      </w:divBdr>
      <w:divsChild>
        <w:div w:id="143661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437814">
              <w:marLeft w:val="0"/>
              <w:marRight w:val="0"/>
              <w:marTop w:val="0"/>
              <w:marBottom w:val="0"/>
              <w:divBdr>
                <w:top w:val="none" w:sz="0" w:space="0" w:color="auto"/>
                <w:left w:val="none" w:sz="0" w:space="0" w:color="auto"/>
                <w:bottom w:val="none" w:sz="0" w:space="0" w:color="auto"/>
                <w:right w:val="none" w:sz="0" w:space="0" w:color="auto"/>
              </w:divBdr>
              <w:divsChild>
                <w:div w:id="1435325244">
                  <w:marLeft w:val="708"/>
                  <w:marRight w:val="0"/>
                  <w:marTop w:val="0"/>
                  <w:marBottom w:val="0"/>
                  <w:divBdr>
                    <w:top w:val="none" w:sz="0" w:space="0" w:color="auto"/>
                    <w:left w:val="none" w:sz="0" w:space="0" w:color="auto"/>
                    <w:bottom w:val="none" w:sz="0" w:space="0" w:color="auto"/>
                    <w:right w:val="none" w:sz="0" w:space="0" w:color="auto"/>
                  </w:divBdr>
                </w:div>
                <w:div w:id="1444576097">
                  <w:marLeft w:val="708"/>
                  <w:marRight w:val="0"/>
                  <w:marTop w:val="0"/>
                  <w:marBottom w:val="0"/>
                  <w:divBdr>
                    <w:top w:val="none" w:sz="0" w:space="0" w:color="auto"/>
                    <w:left w:val="none" w:sz="0" w:space="0" w:color="auto"/>
                    <w:bottom w:val="none" w:sz="0" w:space="0" w:color="auto"/>
                    <w:right w:val="none" w:sz="0" w:space="0" w:color="auto"/>
                  </w:divBdr>
                </w:div>
                <w:div w:id="1962568194">
                  <w:marLeft w:val="70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8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nkedin.com/company/still-benelux/?viewAsMember=tru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2A0B641F-F466-4A02-9307-218DCDC551FB}">
    <t:Anchor>
      <t:Comment id="1921583945"/>
    </t:Anchor>
    <t:History>
      <t:Event id="{6AC19B2A-2C2A-4C03-BCF3-EFD69A0C95A4}" time="2026-03-05T16:10:59.041Z">
        <t:Attribution userId="S::A0035566@kiongroup.com::5eec40eb-539e-4e03-8879-02ea0b42d5a8" userProvider="AD" userName="Poppe, Jacqueline"/>
        <t:Anchor>
          <t:Comment id="1921583945"/>
        </t:Anchor>
        <t:Create/>
      </t:Event>
      <t:Event id="{847AE9DA-69A7-4DAC-B5AA-CE2442804AE6}" time="2026-03-05T16:10:59.041Z">
        <t:Attribution userId="S::A0035566@kiongroup.com::5eec40eb-539e-4e03-8879-02ea0b42d5a8" userProvider="AD" userName="Poppe, Jacqueline"/>
        <t:Anchor>
          <t:Comment id="1921583945"/>
        </t:Anchor>
        <t:Assign userId="S::A0085730@kiongroup.com::3362f391-fb95-4afc-a9c2-05dd989feee1" userProvider="AD" userName="Obloch, Anne (External)"/>
      </t:Event>
      <t:Event id="{EB95C0BE-C164-4982-81D0-53B2C57CAAFF}" time="2026-03-05T16:10:59.041Z">
        <t:Attribution userId="S::A0035566@kiongroup.com::5eec40eb-539e-4e03-8879-02ea0b42d5a8" userProvider="AD" userName="Poppe, Jacqueline"/>
        <t:Anchor>
          <t:Comment id="1921583945"/>
        </t:Anchor>
        <t:SetTitle title="@Obloch, Anne (External) Tatsächlich lag der Entwicklungsursprung in einer point to point solution du wurde weiterentwick.elt für die LKW Be- und Entladung"/>
      </t:Event>
      <t:Event id="{D4AA2A1D-713A-45B8-866F-B7F9A3C01A3C}" time="2026-03-06T08:48:09.353Z">
        <t:Attribution userId="S::a0085730@kiongroup.com::3362f391-fb95-4afc-a9c2-05dd989feee1" userProvider="AD" userName="Obloch, Anne (External)"/>
        <t:Progress percentComplete="100"/>
      </t:Event>
    </t:History>
  </t:Task>
  <t:Task id="{BF0BE1DE-6F06-4872-91DF-5D6F3F4B1629}">
    <t:Anchor>
      <t:Comment id="546380989"/>
    </t:Anchor>
    <t:History>
      <t:Event id="{DAE33C4B-AF18-4669-BC54-F1FEF37BB0C4}" time="2026-03-05T16:16:44.171Z">
        <t:Attribution userId="S::A0035566@kiongroup.com::5eec40eb-539e-4e03-8879-02ea0b42d5a8" userProvider="AD" userName="Poppe, Jacqueline"/>
        <t:Anchor>
          <t:Comment id="116095432"/>
        </t:Anchor>
        <t:Create/>
      </t:Event>
      <t:Event id="{E4394452-473F-4298-A4E3-1985B7E90277}" time="2026-03-05T16:16:44.171Z">
        <t:Attribution userId="S::A0035566@kiongroup.com::5eec40eb-539e-4e03-8879-02ea0b42d5a8" userProvider="AD" userName="Poppe, Jacqueline"/>
        <t:Anchor>
          <t:Comment id="116095432"/>
        </t:Anchor>
        <t:Assign userId="S::A0098540@kiongroup.com::37e60898-1f52-430c-9ec9-173272eb15a0" userProvider="AD" userName="Grope, Benjamin"/>
      </t:Event>
      <t:Event id="{893C6C61-D0D9-48A2-A83E-DB7C1EB88682}" time="2026-03-05T16:16:44.171Z">
        <t:Attribution userId="S::A0035566@kiongroup.com::5eec40eb-539e-4e03-8879-02ea0b42d5a8" userProvider="AD" userName="Poppe, Jacqueline"/>
        <t:Anchor>
          <t:Comment id="116095432"/>
        </t:Anchor>
        <t:SetTitle title="@Grope, Benjamin kannst Du das beantworten?"/>
      </t:Event>
      <t:Event id="{FEE87B90-8972-42FA-8004-040F9FD6773B}" time="2026-03-05T22:31:18.827Z">
        <t:Attribution userId="S::A0085730@kiongroup.com::3362f391-fb95-4afc-a9c2-05dd989feee1" userProvider="AD" userName="Obloch, Anne (Externa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381e9c-04eb-49c4-b3ec-758a48b7263e" xsi:nil="true"/>
    <lcf76f155ced4ddcb4097134ff3c332f xmlns="3f34256e-a9d6-47b1-a1a8-b17068e5e57b">
      <Terms xmlns="http://schemas.microsoft.com/office/infopath/2007/PartnerControls"/>
    </lcf76f155ced4ddcb4097134ff3c332f>
    <SharedWithUsers xmlns="84381e9c-04eb-49c4-b3ec-758a48b7263e">
      <UserInfo>
        <DisplayName>Poppe, Jacqueline</DisplayName>
        <AccountId>25</AccountId>
        <AccountType/>
      </UserInfo>
      <UserInfo>
        <DisplayName>Obloch, Anne (External)</DisplayName>
        <AccountId>42</AccountId>
        <AccountType/>
      </UserInfo>
    </SharedWithUsers>
    <MediaLengthInSeconds xmlns="3f34256e-a9d6-47b1-a1a8-b17068e5e57b"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04A4E810957C74EB1730DEB08390527" ma:contentTypeVersion="22" ma:contentTypeDescription="Ein neues Dokument erstellen." ma:contentTypeScope="" ma:versionID="82670dd557ba781f814b1924d8ba4c59">
  <xsd:schema xmlns:xsd="http://www.w3.org/2001/XMLSchema" xmlns:xs="http://www.w3.org/2001/XMLSchema" xmlns:p="http://schemas.microsoft.com/office/2006/metadata/properties" xmlns:ns1="http://schemas.microsoft.com/sharepoint/v3" xmlns:ns2="3f34256e-a9d6-47b1-a1a8-b17068e5e57b" xmlns:ns3="84381e9c-04eb-49c4-b3ec-758a48b7263e" targetNamespace="http://schemas.microsoft.com/office/2006/metadata/properties" ma:root="true" ma:fieldsID="d85c470c5d28737a98aa8e68251e6dfb" ns1:_="" ns2:_="" ns3:_="">
    <xsd:import namespace="http://schemas.microsoft.com/sharepoint/v3"/>
    <xsd:import namespace="3f34256e-a9d6-47b1-a1a8-b17068e5e57b"/>
    <xsd:import namespace="84381e9c-04eb-49c4-b3ec-758a48b726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4" nillable="true" ma:displayName="Bewertung (0 - 5)" ma:decimals="2" ma:description="Mittelwert aller Bewertungen, die abgegeben wurden." ma:internalName="AverageRating" ma:readOnly="true">
      <xsd:simpleType>
        <xsd:restriction base="dms:Number"/>
      </xsd:simpleType>
    </xsd:element>
    <xsd:element name="RatingCount" ma:index="25" nillable="true" ma:displayName="Anzahl Bewertungen" ma:decimals="0" ma:description="Anzahl abgegebener Bewertungen" ma:internalName="RatingCount" ma:readOnly="true">
      <xsd:simpleType>
        <xsd:restriction base="dms:Number"/>
      </xsd:simpleType>
    </xsd:element>
    <xsd:element name="RatedBy" ma:index="26" nillable="true" ma:displayName="Bewertet von" ma:description="Benutzer haben das Element bewerte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7" nillable="true" ma:displayName="Benutzerbewertungen" ma:description="Bewertungen für das Element" ma:hidden="true" ma:internalName="Ratings">
      <xsd:simpleType>
        <xsd:restriction base="dms:Note"/>
      </xsd:simpleType>
    </xsd:element>
    <xsd:element name="LikesCount" ma:index="28" nillable="true" ma:displayName="Anzahl 'Gefällt mir'" ma:internalName="LikesCount">
      <xsd:simpleType>
        <xsd:restriction base="dms:Unknown"/>
      </xsd:simpleType>
    </xsd:element>
    <xsd:element name="LikedBy" ma:index="29" nillable="true" ma:displayName="Gefällt"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34256e-a9d6-47b1-a1a8-b17068e5e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fda60db5-29a6-411a-8256-c1f062110de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381e9c-04eb-49c4-b3ec-758a48b726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9736d-b1f4-4145-b006-07f2a6745819}" ma:internalName="TaxCatchAll" ma:showField="CatchAllData" ma:web="84381e9c-04eb-49c4-b3ec-758a48b7263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F436EC-9D53-46F4-A880-F7FF52F95E6B}">
  <ds:schemaRefs>
    <ds:schemaRef ds:uri="http://schemas.openxmlformats.org/officeDocument/2006/bibliography"/>
  </ds:schemaRefs>
</ds:datastoreItem>
</file>

<file path=customXml/itemProps2.xml><?xml version="1.0" encoding="utf-8"?>
<ds:datastoreItem xmlns:ds="http://schemas.openxmlformats.org/officeDocument/2006/customXml" ds:itemID="{38D64C01-0D25-4F4D-B7F1-1885C95F865B}">
  <ds:schemaRefs>
    <ds:schemaRef ds:uri="http://schemas.microsoft.com/sharepoint/v3/contenttype/forms"/>
  </ds:schemaRefs>
</ds:datastoreItem>
</file>

<file path=customXml/itemProps3.xml><?xml version="1.0" encoding="utf-8"?>
<ds:datastoreItem xmlns:ds="http://schemas.openxmlformats.org/officeDocument/2006/customXml" ds:itemID="{A917770A-FEEB-4F7D-B0D8-D34BEFB06BA1}">
  <ds:schemaRefs>
    <ds:schemaRef ds:uri="http://schemas.microsoft.com/office/2006/metadata/properties"/>
    <ds:schemaRef ds:uri="http://schemas.microsoft.com/office/infopath/2007/PartnerControls"/>
    <ds:schemaRef ds:uri="84381e9c-04eb-49c4-b3ec-758a48b7263e"/>
    <ds:schemaRef ds:uri="3f34256e-a9d6-47b1-a1a8-b17068e5e57b"/>
    <ds:schemaRef ds:uri="http://schemas.microsoft.com/sharepoint/v3"/>
  </ds:schemaRefs>
</ds:datastoreItem>
</file>

<file path=customXml/itemProps4.xml><?xml version="1.0" encoding="utf-8"?>
<ds:datastoreItem xmlns:ds="http://schemas.openxmlformats.org/officeDocument/2006/customXml" ds:itemID="{3372E321-D197-4750-8741-B9DDC742C1CA}"/>
</file>

<file path=docMetadata/LabelInfo.xml><?xml version="1.0" encoding="utf-8"?>
<clbl:labelList xmlns:clbl="http://schemas.microsoft.com/office/2020/mipLabelMetadata">
  <clbl:label id="{13c728e0-bb0c-4cf7-8e10-5b327279d6d9}" enabled="0" method="" siteId="{13c728e0-bb0c-4cf7-8e10-5b327279d6d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780</Words>
  <Characters>4918</Characters>
  <Application>Microsoft Office Word</Application>
  <DocSecurity>0</DocSecurity>
  <Lines>40</Lines>
  <Paragraphs>11</Paragraphs>
  <ScaleCrop>false</ScaleCrop>
  <Company>STILL GmbH</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dc:title>
  <dc:subject/>
  <dc:creator>STILL GmbH</dc:creator>
  <cp:keywords/>
  <cp:lastModifiedBy>Obloch, Anne (External)</cp:lastModifiedBy>
  <cp:revision>6</cp:revision>
  <cp:lastPrinted>2022-08-19T12:29:00Z</cp:lastPrinted>
  <dcterms:created xsi:type="dcterms:W3CDTF">2026-03-17T07:48:00Z</dcterms:created>
  <dcterms:modified xsi:type="dcterms:W3CDTF">2026-03-17T10:11:00Z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X_MODIFIED">
    <vt:lpwstr>true</vt:lpwstr>
  </property>
  <property fmtid="{D5CDD505-2E9C-101B-9397-08002B2CF9AE}" pid="3" name="ContentTypeId">
    <vt:lpwstr>0x010100A04A4E810957C74EB1730DEB08390527</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